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DE412" w14:textId="77777777" w:rsidR="00E305A2" w:rsidRPr="00D742EB" w:rsidRDefault="00E305A2" w:rsidP="00996141">
      <w:pPr>
        <w:spacing w:after="278"/>
        <w:ind w:left="60"/>
        <w:jc w:val="center"/>
        <w:rPr>
          <w:rFonts w:asciiTheme="majorHAnsi" w:hAnsiTheme="majorHAnsi" w:cstheme="majorHAnsi"/>
        </w:rPr>
      </w:pPr>
    </w:p>
    <w:p w14:paraId="3183707D" w14:textId="0134F34D" w:rsidR="00E305A2" w:rsidRPr="001F23BE" w:rsidRDefault="00811664" w:rsidP="00996141">
      <w:pPr>
        <w:spacing w:after="221"/>
        <w:ind w:right="5"/>
        <w:jc w:val="center"/>
        <w:rPr>
          <w:rFonts w:asciiTheme="majorHAnsi" w:hAnsiTheme="majorHAnsi" w:cstheme="majorHAnsi"/>
        </w:rPr>
      </w:pPr>
      <w:r>
        <w:rPr>
          <w:rFonts w:asciiTheme="majorHAnsi" w:hAnsiTheme="majorHAnsi" w:cstheme="majorHAnsi"/>
          <w:b/>
          <w:sz w:val="28"/>
        </w:rPr>
        <w:t xml:space="preserve">Alderminster </w:t>
      </w:r>
      <w:r w:rsidR="00E305A2" w:rsidRPr="001F23BE">
        <w:rPr>
          <w:rFonts w:asciiTheme="majorHAnsi" w:hAnsiTheme="majorHAnsi" w:cstheme="majorHAnsi"/>
          <w:b/>
          <w:sz w:val="28"/>
        </w:rPr>
        <w:t xml:space="preserve">Parish Council </w:t>
      </w:r>
    </w:p>
    <w:p w14:paraId="1A7F3F1C" w14:textId="77777777" w:rsidR="00E305A2" w:rsidRPr="001F23BE" w:rsidRDefault="00E305A2" w:rsidP="00996141">
      <w:pPr>
        <w:spacing w:after="185"/>
        <w:ind w:right="3"/>
        <w:jc w:val="center"/>
        <w:rPr>
          <w:rFonts w:asciiTheme="majorHAnsi" w:hAnsiTheme="majorHAnsi" w:cstheme="majorHAnsi"/>
          <w:b/>
          <w:bCs/>
          <w:sz w:val="28"/>
          <w:szCs w:val="28"/>
        </w:rPr>
      </w:pPr>
      <w:r w:rsidRPr="001F23BE">
        <w:rPr>
          <w:rFonts w:asciiTheme="majorHAnsi" w:hAnsiTheme="majorHAnsi" w:cstheme="majorHAnsi"/>
          <w:b/>
          <w:bCs/>
          <w:sz w:val="28"/>
          <w:szCs w:val="28"/>
        </w:rPr>
        <w:t>FINANCIAL REGULATIONS</w:t>
      </w:r>
    </w:p>
    <w:p w14:paraId="1EA4C487" w14:textId="77777777" w:rsidR="00E305A2" w:rsidRPr="001F23BE" w:rsidRDefault="00E305A2" w:rsidP="00996141">
      <w:pPr>
        <w:spacing w:after="185"/>
        <w:ind w:right="3"/>
        <w:jc w:val="center"/>
        <w:rPr>
          <w:rFonts w:asciiTheme="majorHAnsi" w:hAnsiTheme="majorHAnsi" w:cstheme="majorHAnsi"/>
          <w:b/>
          <w:sz w:val="28"/>
        </w:rPr>
      </w:pPr>
    </w:p>
    <w:p w14:paraId="4E11E539" w14:textId="77777777" w:rsidR="00E305A2" w:rsidRPr="00816C8D" w:rsidRDefault="00E305A2" w:rsidP="00816C8D">
      <w:pPr>
        <w:pStyle w:val="Heading1"/>
        <w:numPr>
          <w:ilvl w:val="0"/>
          <w:numId w:val="0"/>
        </w:numPr>
        <w:ind w:left="360" w:hanging="360"/>
        <w:rPr>
          <w:rFonts w:asciiTheme="majorHAnsi" w:hAnsiTheme="majorHAnsi" w:cstheme="majorHAnsi"/>
        </w:rPr>
      </w:pPr>
    </w:p>
    <w:p w14:paraId="1F939BB1" w14:textId="77777777" w:rsidR="00E305A2" w:rsidRPr="001F23BE" w:rsidRDefault="00E305A2" w:rsidP="00996141">
      <w:pPr>
        <w:rPr>
          <w:rFonts w:asciiTheme="majorHAnsi" w:hAnsiTheme="majorHAnsi" w:cstheme="majorHAnsi"/>
          <w:lang w:val="en-US"/>
        </w:rPr>
      </w:pPr>
    </w:p>
    <w:p w14:paraId="7CC8A2EC" w14:textId="77777777" w:rsidR="00E305A2" w:rsidRPr="001F23BE" w:rsidRDefault="00E305A2" w:rsidP="00996141">
      <w:pPr>
        <w:rPr>
          <w:rFonts w:asciiTheme="majorHAnsi" w:hAnsiTheme="majorHAnsi" w:cstheme="majorHAnsi"/>
          <w:lang w:val="en-US"/>
        </w:rPr>
      </w:pPr>
    </w:p>
    <w:p w14:paraId="381F3ED5" w14:textId="77777777" w:rsidR="00E305A2" w:rsidRPr="001F23BE" w:rsidRDefault="00E305A2" w:rsidP="00996141">
      <w:pPr>
        <w:rPr>
          <w:rFonts w:asciiTheme="majorHAnsi" w:hAnsiTheme="majorHAnsi" w:cstheme="majorHAnsi"/>
          <w:lang w:val="en-US"/>
        </w:rPr>
      </w:pPr>
    </w:p>
    <w:p w14:paraId="21BA380A" w14:textId="77777777" w:rsidR="00E305A2" w:rsidRPr="001F23BE" w:rsidRDefault="00E305A2" w:rsidP="00996141">
      <w:pPr>
        <w:rPr>
          <w:rFonts w:asciiTheme="majorHAnsi" w:hAnsiTheme="majorHAnsi" w:cstheme="majorHAnsi"/>
          <w:lang w:val="en-US"/>
        </w:rPr>
      </w:pPr>
    </w:p>
    <w:p w14:paraId="00049621" w14:textId="77777777" w:rsidR="00E305A2" w:rsidRPr="001F23BE" w:rsidRDefault="00E305A2" w:rsidP="00996141">
      <w:pPr>
        <w:rPr>
          <w:rFonts w:asciiTheme="majorHAnsi" w:hAnsiTheme="majorHAnsi" w:cstheme="majorHAnsi"/>
          <w:lang w:val="en-US"/>
        </w:rPr>
      </w:pPr>
    </w:p>
    <w:p w14:paraId="4B000FD5" w14:textId="77777777" w:rsidR="00E305A2" w:rsidRPr="001F23BE" w:rsidRDefault="00E305A2" w:rsidP="00996141">
      <w:pPr>
        <w:rPr>
          <w:rFonts w:asciiTheme="majorHAnsi" w:hAnsiTheme="majorHAnsi" w:cstheme="majorHAnsi"/>
          <w:lang w:val="en-US"/>
        </w:rPr>
      </w:pPr>
    </w:p>
    <w:p w14:paraId="5C6C3FC9" w14:textId="77777777" w:rsidR="00E305A2" w:rsidRPr="001F23BE" w:rsidRDefault="00E305A2" w:rsidP="00996141">
      <w:pPr>
        <w:rPr>
          <w:rFonts w:asciiTheme="majorHAnsi" w:hAnsiTheme="majorHAnsi" w:cstheme="majorHAnsi"/>
          <w:lang w:val="en-US"/>
        </w:rPr>
      </w:pPr>
    </w:p>
    <w:p w14:paraId="3FD7EED1" w14:textId="77777777" w:rsidR="00E305A2" w:rsidRPr="001F23BE" w:rsidRDefault="00E305A2" w:rsidP="00996141">
      <w:pPr>
        <w:rPr>
          <w:rFonts w:asciiTheme="majorHAnsi" w:hAnsiTheme="majorHAnsi" w:cstheme="majorHAnsi"/>
          <w:lang w:val="en-US"/>
        </w:rPr>
      </w:pPr>
    </w:p>
    <w:p w14:paraId="59F197DF" w14:textId="77777777" w:rsidR="00E305A2" w:rsidRPr="001F23BE" w:rsidRDefault="00E305A2" w:rsidP="00996141">
      <w:pPr>
        <w:rPr>
          <w:rFonts w:asciiTheme="majorHAnsi" w:hAnsiTheme="majorHAnsi" w:cstheme="majorHAnsi"/>
          <w:lang w:val="en-US"/>
        </w:rPr>
      </w:pPr>
    </w:p>
    <w:p w14:paraId="245C3EF3" w14:textId="77777777" w:rsidR="00E305A2" w:rsidRPr="001F23BE" w:rsidRDefault="00E305A2" w:rsidP="00996141">
      <w:pPr>
        <w:rPr>
          <w:rFonts w:asciiTheme="majorHAnsi" w:hAnsiTheme="majorHAnsi" w:cstheme="majorHAnsi"/>
          <w:lang w:val="en-US"/>
        </w:rPr>
      </w:pPr>
    </w:p>
    <w:p w14:paraId="01E7AA33" w14:textId="77777777" w:rsidR="00E305A2" w:rsidRPr="001F23BE" w:rsidRDefault="00E305A2" w:rsidP="00996141">
      <w:pPr>
        <w:rPr>
          <w:rFonts w:asciiTheme="majorHAnsi" w:hAnsiTheme="majorHAnsi" w:cstheme="majorHAnsi"/>
          <w:lang w:val="en-US"/>
        </w:rPr>
      </w:pPr>
    </w:p>
    <w:p w14:paraId="2F7929AA" w14:textId="77777777" w:rsidR="00E305A2" w:rsidRPr="001F23BE" w:rsidRDefault="00E305A2" w:rsidP="00996141">
      <w:pPr>
        <w:rPr>
          <w:rFonts w:asciiTheme="majorHAnsi" w:hAnsiTheme="majorHAnsi" w:cstheme="majorHAnsi"/>
          <w:lang w:val="en-US"/>
        </w:rPr>
      </w:pPr>
    </w:p>
    <w:p w14:paraId="56402F02" w14:textId="77777777" w:rsidR="00E305A2" w:rsidRPr="001F23BE" w:rsidRDefault="00E305A2" w:rsidP="00996141">
      <w:pPr>
        <w:rPr>
          <w:rFonts w:asciiTheme="majorHAnsi" w:hAnsiTheme="majorHAnsi" w:cstheme="majorHAnsi"/>
          <w:lang w:val="en-US"/>
        </w:rPr>
      </w:pPr>
    </w:p>
    <w:p w14:paraId="77583ECF" w14:textId="77777777" w:rsidR="00E305A2" w:rsidRPr="001F23BE" w:rsidRDefault="00E305A2" w:rsidP="00996141">
      <w:pPr>
        <w:rPr>
          <w:rFonts w:asciiTheme="majorHAnsi" w:hAnsiTheme="majorHAnsi" w:cstheme="majorHAnsi"/>
          <w:lang w:val="en-US"/>
        </w:rPr>
      </w:pPr>
    </w:p>
    <w:p w14:paraId="0F6E784C" w14:textId="77777777" w:rsidR="00E305A2" w:rsidRPr="001F23BE" w:rsidRDefault="00E305A2" w:rsidP="00996141">
      <w:pPr>
        <w:rPr>
          <w:rFonts w:asciiTheme="majorHAnsi" w:hAnsiTheme="majorHAnsi" w:cstheme="majorHAnsi"/>
          <w:lang w:val="en-US"/>
        </w:rPr>
      </w:pPr>
    </w:p>
    <w:tbl>
      <w:tblPr>
        <w:tblStyle w:val="TableGrid"/>
        <w:tblW w:w="0" w:type="auto"/>
        <w:tblInd w:w="10" w:type="dxa"/>
        <w:tblCellMar>
          <w:top w:w="85" w:type="dxa"/>
          <w:left w:w="85" w:type="dxa"/>
          <w:bottom w:w="85" w:type="dxa"/>
          <w:right w:w="85" w:type="dxa"/>
        </w:tblCellMar>
        <w:tblLook w:val="04A0" w:firstRow="1" w:lastRow="0" w:firstColumn="1" w:lastColumn="0" w:noHBand="0" w:noVBand="1"/>
      </w:tblPr>
      <w:tblGrid>
        <w:gridCol w:w="4506"/>
        <w:gridCol w:w="4505"/>
      </w:tblGrid>
      <w:tr w:rsidR="00E305A2" w:rsidRPr="001F23BE" w14:paraId="711F88E7" w14:textId="77777777" w:rsidTr="00575C28">
        <w:tc>
          <w:tcPr>
            <w:tcW w:w="4506" w:type="dxa"/>
            <w:vAlign w:val="center"/>
          </w:tcPr>
          <w:p w14:paraId="1C09C112" w14:textId="77777777" w:rsidR="00E305A2" w:rsidRPr="001F23BE" w:rsidRDefault="00E305A2" w:rsidP="00996141">
            <w:pPr>
              <w:spacing w:line="276" w:lineRule="auto"/>
              <w:rPr>
                <w:rFonts w:asciiTheme="majorHAnsi" w:hAnsiTheme="majorHAnsi" w:cstheme="majorHAnsi"/>
                <w:lang w:val="en-US"/>
              </w:rPr>
            </w:pPr>
            <w:r w:rsidRPr="001F23BE">
              <w:rPr>
                <w:rFonts w:asciiTheme="majorHAnsi" w:hAnsiTheme="majorHAnsi" w:cstheme="majorHAnsi"/>
                <w:lang w:val="en-US"/>
              </w:rPr>
              <w:t>Date adopted</w:t>
            </w:r>
          </w:p>
        </w:tc>
        <w:tc>
          <w:tcPr>
            <w:tcW w:w="4505" w:type="dxa"/>
            <w:vAlign w:val="center"/>
          </w:tcPr>
          <w:p w14:paraId="3D4091A0" w14:textId="39C4769B" w:rsidR="00E305A2" w:rsidRPr="001F23BE" w:rsidRDefault="00183E8D" w:rsidP="00996141">
            <w:pPr>
              <w:spacing w:line="276" w:lineRule="auto"/>
              <w:rPr>
                <w:rFonts w:asciiTheme="majorHAnsi" w:hAnsiTheme="majorHAnsi" w:cstheme="majorHAnsi"/>
                <w:lang w:val="en-US"/>
              </w:rPr>
            </w:pPr>
            <w:r>
              <w:rPr>
                <w:rFonts w:asciiTheme="majorHAnsi" w:hAnsiTheme="majorHAnsi" w:cstheme="majorHAnsi"/>
                <w:lang w:val="en-US"/>
              </w:rPr>
              <w:t>May 2024</w:t>
            </w:r>
          </w:p>
        </w:tc>
      </w:tr>
      <w:tr w:rsidR="00E305A2" w:rsidRPr="001F23BE" w14:paraId="65B9EDEA" w14:textId="77777777" w:rsidTr="00575C28">
        <w:tc>
          <w:tcPr>
            <w:tcW w:w="4506" w:type="dxa"/>
            <w:vAlign w:val="center"/>
          </w:tcPr>
          <w:p w14:paraId="61D407B1" w14:textId="77777777" w:rsidR="00E305A2" w:rsidRPr="001F23BE" w:rsidRDefault="00E305A2" w:rsidP="00996141">
            <w:pPr>
              <w:spacing w:line="276" w:lineRule="auto"/>
              <w:rPr>
                <w:rFonts w:asciiTheme="majorHAnsi" w:hAnsiTheme="majorHAnsi" w:cstheme="majorHAnsi"/>
                <w:lang w:val="en-US"/>
              </w:rPr>
            </w:pPr>
            <w:r>
              <w:rPr>
                <w:rFonts w:asciiTheme="majorHAnsi" w:hAnsiTheme="majorHAnsi" w:cstheme="majorHAnsi"/>
                <w:lang w:val="en-US"/>
              </w:rPr>
              <w:t>Reviewed</w:t>
            </w:r>
          </w:p>
        </w:tc>
        <w:tc>
          <w:tcPr>
            <w:tcW w:w="4505" w:type="dxa"/>
            <w:vAlign w:val="center"/>
          </w:tcPr>
          <w:p w14:paraId="1E380238" w14:textId="47D07037" w:rsidR="00E305A2" w:rsidRPr="001F23BE" w:rsidRDefault="00183E8D" w:rsidP="00996141">
            <w:pPr>
              <w:spacing w:line="276" w:lineRule="auto"/>
              <w:rPr>
                <w:rFonts w:asciiTheme="majorHAnsi" w:hAnsiTheme="majorHAnsi" w:cstheme="majorHAnsi"/>
                <w:lang w:val="en-US"/>
              </w:rPr>
            </w:pPr>
            <w:r>
              <w:rPr>
                <w:rFonts w:asciiTheme="majorHAnsi" w:hAnsiTheme="majorHAnsi" w:cstheme="majorHAnsi"/>
                <w:lang w:val="en-US"/>
              </w:rPr>
              <w:t>May 2024</w:t>
            </w:r>
          </w:p>
        </w:tc>
      </w:tr>
      <w:tr w:rsidR="00E305A2" w:rsidRPr="001F23BE" w14:paraId="1B99E0BE" w14:textId="77777777" w:rsidTr="00575C28">
        <w:tc>
          <w:tcPr>
            <w:tcW w:w="4506" w:type="dxa"/>
            <w:vAlign w:val="center"/>
          </w:tcPr>
          <w:p w14:paraId="28E92677" w14:textId="77777777" w:rsidR="00E305A2" w:rsidRPr="001F23BE" w:rsidRDefault="00E305A2" w:rsidP="00996141">
            <w:pPr>
              <w:spacing w:line="276" w:lineRule="auto"/>
              <w:rPr>
                <w:rFonts w:asciiTheme="majorHAnsi" w:hAnsiTheme="majorHAnsi" w:cstheme="majorHAnsi"/>
                <w:lang w:val="en-US"/>
              </w:rPr>
            </w:pPr>
            <w:r w:rsidRPr="001F23BE">
              <w:rPr>
                <w:rFonts w:asciiTheme="majorHAnsi" w:hAnsiTheme="majorHAnsi" w:cstheme="majorHAnsi"/>
                <w:lang w:val="en-US"/>
              </w:rPr>
              <w:t>Review Date</w:t>
            </w:r>
          </w:p>
        </w:tc>
        <w:tc>
          <w:tcPr>
            <w:tcW w:w="4505" w:type="dxa"/>
            <w:vAlign w:val="center"/>
          </w:tcPr>
          <w:p w14:paraId="137571C2" w14:textId="49CCFAE8" w:rsidR="00E305A2" w:rsidRPr="001F23BE" w:rsidRDefault="00E305A2" w:rsidP="00996141">
            <w:pPr>
              <w:spacing w:line="276" w:lineRule="auto"/>
              <w:rPr>
                <w:rFonts w:asciiTheme="majorHAnsi" w:hAnsiTheme="majorHAnsi" w:cstheme="majorHAnsi"/>
                <w:lang w:val="en-US"/>
              </w:rPr>
            </w:pPr>
            <w:r>
              <w:rPr>
                <w:rFonts w:asciiTheme="majorHAnsi" w:hAnsiTheme="majorHAnsi" w:cstheme="majorHAnsi"/>
                <w:lang w:val="en-US"/>
              </w:rPr>
              <w:t>May 202</w:t>
            </w:r>
            <w:r w:rsidR="00606CE7">
              <w:rPr>
                <w:rFonts w:asciiTheme="majorHAnsi" w:hAnsiTheme="majorHAnsi" w:cstheme="majorHAnsi"/>
                <w:lang w:val="en-US"/>
              </w:rPr>
              <w:t>5</w:t>
            </w:r>
          </w:p>
        </w:tc>
      </w:tr>
    </w:tbl>
    <w:p w14:paraId="4EE11B92" w14:textId="77777777" w:rsidR="00C267C6" w:rsidRDefault="00C267C6" w:rsidP="00996141">
      <w:pPr>
        <w:pStyle w:val="NoSpacing"/>
        <w:spacing w:line="276" w:lineRule="auto"/>
        <w:rPr>
          <w:rFonts w:ascii="Gotham Book" w:hAnsi="Gotham Book"/>
        </w:rPr>
      </w:pPr>
    </w:p>
    <w:p w14:paraId="7BEC018F" w14:textId="77777777" w:rsidR="00D61CB1" w:rsidRDefault="00D61CB1" w:rsidP="00996141">
      <w:pPr>
        <w:pStyle w:val="NoSpacing"/>
        <w:spacing w:line="276" w:lineRule="auto"/>
        <w:rPr>
          <w:rFonts w:ascii="Gotham Book" w:hAnsi="Gotham Book"/>
        </w:rPr>
      </w:pPr>
    </w:p>
    <w:p w14:paraId="63ED367B" w14:textId="77777777" w:rsidR="00E305A2" w:rsidRDefault="00E305A2" w:rsidP="00996141">
      <w:pPr>
        <w:pStyle w:val="NoSpacing"/>
        <w:spacing w:line="276" w:lineRule="auto"/>
        <w:rPr>
          <w:rFonts w:ascii="Arial" w:hAnsi="Arial" w:cs="Arial"/>
          <w:b/>
          <w:sz w:val="28"/>
          <w:szCs w:val="28"/>
        </w:rPr>
        <w:sectPr w:rsidR="00E305A2" w:rsidSect="0029069B">
          <w:footerReference w:type="default" r:id="rId11"/>
          <w:type w:val="continuous"/>
          <w:pgSz w:w="11906" w:h="16838" w:code="9"/>
          <w:pgMar w:top="1418" w:right="1418" w:bottom="1418" w:left="1418" w:header="680" w:footer="709" w:gutter="0"/>
          <w:cols w:space="708"/>
          <w:docGrid w:linePitch="360"/>
        </w:sectPr>
      </w:pPr>
    </w:p>
    <w:p w14:paraId="1244BDDB" w14:textId="3BD0759B" w:rsidR="00E053E1" w:rsidRPr="009F1AF9" w:rsidRDefault="00E053E1" w:rsidP="00996141">
      <w:pPr>
        <w:pStyle w:val="NoSpacing"/>
        <w:spacing w:line="276" w:lineRule="auto"/>
        <w:rPr>
          <w:rFonts w:ascii="Arial" w:hAnsi="Arial" w:cs="Arial"/>
          <w:b/>
          <w:sz w:val="28"/>
          <w:szCs w:val="28"/>
        </w:rPr>
      </w:pPr>
      <w:r w:rsidRPr="009F1AF9">
        <w:rPr>
          <w:rFonts w:ascii="Arial" w:hAnsi="Arial" w:cs="Arial"/>
          <w:b/>
          <w:sz w:val="28"/>
          <w:szCs w:val="28"/>
        </w:rPr>
        <w:lastRenderedPageBreak/>
        <w:t>MODEL FINANCIAL REGULATIONS FOR LOCAL COUNCILS</w:t>
      </w:r>
    </w:p>
    <w:p w14:paraId="5051A996" w14:textId="77777777" w:rsidR="00220F30" w:rsidRPr="009F1AF9" w:rsidRDefault="00220F30" w:rsidP="00996141">
      <w:pPr>
        <w:pStyle w:val="NoSpacing"/>
        <w:spacing w:line="276" w:lineRule="auto"/>
        <w:rPr>
          <w:rFonts w:ascii="Arial" w:hAnsi="Arial" w:cs="Arial"/>
          <w:b/>
        </w:rPr>
      </w:pPr>
    </w:p>
    <w:p w14:paraId="3AE3B665" w14:textId="404689D8" w:rsidR="006B3547" w:rsidRDefault="00582168" w:rsidP="00996141">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4E9A50" w14:textId="147DC48D" w:rsidR="00202E2D" w:rsidRDefault="00811664" w:rsidP="00996141">
      <w:pPr>
        <w:rPr>
          <w:rFonts w:ascii="Arial" w:hAnsi="Arial" w:cs="Arial"/>
        </w:rPr>
      </w:pPr>
      <w:r>
        <w:rPr>
          <w:rFonts w:ascii="Arial" w:hAnsi="Arial" w:cs="Arial"/>
        </w:rPr>
        <w:t>ALDERMINSTER PARISH COUNCIL</w:t>
      </w:r>
      <w:r w:rsidR="005F5FB8" w:rsidRPr="009F1AF9">
        <w:rPr>
          <w:rFonts w:ascii="Arial" w:hAnsi="Arial" w:cs="Arial"/>
        </w:rPr>
        <w:t xml:space="preserve"> FINANCIAL REGULATIONS</w:t>
      </w:r>
    </w:p>
    <w:p w14:paraId="28B5A8B1" w14:textId="77777777" w:rsidR="00811664" w:rsidRPr="009F1AF9" w:rsidRDefault="00811664" w:rsidP="00996141">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96141">
          <w:pPr>
            <w:pStyle w:val="TOCHeading"/>
            <w:numPr>
              <w:ilvl w:val="0"/>
              <w:numId w:val="0"/>
            </w:numPr>
            <w:spacing w:line="276" w:lineRule="auto"/>
            <w:ind w:left="360" w:hanging="360"/>
            <w:rPr>
              <w:rFonts w:ascii="Arial" w:hAnsi="Arial" w:cs="Arial"/>
            </w:rPr>
          </w:pPr>
          <w:r w:rsidRPr="009F1AF9">
            <w:rPr>
              <w:rFonts w:ascii="Arial" w:hAnsi="Arial" w:cs="Arial"/>
            </w:rPr>
            <w:t>Contents</w:t>
          </w:r>
        </w:p>
        <w:p w14:paraId="2E00BC09" w14:textId="174852B8" w:rsidR="00E36DDE"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72140624" w:history="1">
            <w:r w:rsidR="00E36DDE" w:rsidRPr="000F67C3">
              <w:rPr>
                <w:rStyle w:val="Hyperlink"/>
                <w:rFonts w:ascii="Arial" w:hAnsi="Arial" w:cs="Arial"/>
                <w:noProof/>
              </w:rPr>
              <w:t>1.</w:t>
            </w:r>
            <w:r w:rsidR="00E36DDE">
              <w:rPr>
                <w:rFonts w:eastAsiaTheme="minorEastAsia"/>
                <w:noProof/>
                <w:kern w:val="2"/>
                <w:sz w:val="24"/>
                <w:szCs w:val="24"/>
                <w:lang w:eastAsia="en-GB"/>
                <w14:ligatures w14:val="standardContextual"/>
              </w:rPr>
              <w:tab/>
            </w:r>
            <w:r w:rsidR="00E36DDE" w:rsidRPr="000F67C3">
              <w:rPr>
                <w:rStyle w:val="Hyperlink"/>
                <w:rFonts w:ascii="Arial" w:hAnsi="Arial" w:cs="Arial"/>
                <w:noProof/>
              </w:rPr>
              <w:t>General</w:t>
            </w:r>
            <w:r w:rsidR="00E36DDE">
              <w:rPr>
                <w:noProof/>
                <w:webHidden/>
              </w:rPr>
              <w:tab/>
            </w:r>
            <w:r w:rsidR="00E36DDE">
              <w:rPr>
                <w:noProof/>
                <w:webHidden/>
              </w:rPr>
              <w:fldChar w:fldCharType="begin"/>
            </w:r>
            <w:r w:rsidR="00E36DDE">
              <w:rPr>
                <w:noProof/>
                <w:webHidden/>
              </w:rPr>
              <w:instrText xml:space="preserve"> PAGEREF _Toc172140624 \h </w:instrText>
            </w:r>
            <w:r w:rsidR="00E36DDE">
              <w:rPr>
                <w:noProof/>
                <w:webHidden/>
              </w:rPr>
            </w:r>
            <w:r w:rsidR="00E36DDE">
              <w:rPr>
                <w:noProof/>
                <w:webHidden/>
              </w:rPr>
              <w:fldChar w:fldCharType="separate"/>
            </w:r>
            <w:r w:rsidR="0010030C">
              <w:rPr>
                <w:noProof/>
                <w:webHidden/>
              </w:rPr>
              <w:t>3</w:t>
            </w:r>
            <w:r w:rsidR="00E36DDE">
              <w:rPr>
                <w:noProof/>
                <w:webHidden/>
              </w:rPr>
              <w:fldChar w:fldCharType="end"/>
            </w:r>
          </w:hyperlink>
        </w:p>
        <w:p w14:paraId="6D3A7BCF" w14:textId="4ED9CDBE" w:rsidR="00E36DDE" w:rsidRDefault="00E36DDE">
          <w:pPr>
            <w:pStyle w:val="TOC1"/>
            <w:rPr>
              <w:rFonts w:eastAsiaTheme="minorEastAsia"/>
              <w:noProof/>
              <w:kern w:val="2"/>
              <w:sz w:val="24"/>
              <w:szCs w:val="24"/>
              <w:lang w:eastAsia="en-GB"/>
              <w14:ligatures w14:val="standardContextual"/>
            </w:rPr>
          </w:pPr>
          <w:hyperlink w:anchor="_Toc172140625" w:history="1">
            <w:r w:rsidRPr="000F67C3">
              <w:rPr>
                <w:rStyle w:val="Hyperlink"/>
                <w:rFonts w:ascii="Arial" w:hAnsi="Arial" w:cs="Arial"/>
                <w:noProof/>
              </w:rPr>
              <w:t>2.</w:t>
            </w:r>
            <w:r>
              <w:rPr>
                <w:rFonts w:eastAsiaTheme="minorEastAsia"/>
                <w:noProof/>
                <w:kern w:val="2"/>
                <w:sz w:val="24"/>
                <w:szCs w:val="24"/>
                <w:lang w:eastAsia="en-GB"/>
                <w14:ligatures w14:val="standardContextual"/>
              </w:rPr>
              <w:tab/>
            </w:r>
            <w:r w:rsidRPr="000F67C3">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_Toc172140625 \h </w:instrText>
            </w:r>
            <w:r>
              <w:rPr>
                <w:noProof/>
                <w:webHidden/>
              </w:rPr>
            </w:r>
            <w:r>
              <w:rPr>
                <w:noProof/>
                <w:webHidden/>
              </w:rPr>
              <w:fldChar w:fldCharType="separate"/>
            </w:r>
            <w:r w:rsidR="0010030C">
              <w:rPr>
                <w:noProof/>
                <w:webHidden/>
              </w:rPr>
              <w:t>4</w:t>
            </w:r>
            <w:r>
              <w:rPr>
                <w:noProof/>
                <w:webHidden/>
              </w:rPr>
              <w:fldChar w:fldCharType="end"/>
            </w:r>
          </w:hyperlink>
        </w:p>
        <w:p w14:paraId="77ACAC88" w14:textId="45BFF78D" w:rsidR="00E36DDE" w:rsidRDefault="00E36DDE">
          <w:pPr>
            <w:pStyle w:val="TOC1"/>
            <w:rPr>
              <w:rFonts w:eastAsiaTheme="minorEastAsia"/>
              <w:noProof/>
              <w:kern w:val="2"/>
              <w:sz w:val="24"/>
              <w:szCs w:val="24"/>
              <w:lang w:eastAsia="en-GB"/>
              <w14:ligatures w14:val="standardContextual"/>
            </w:rPr>
          </w:pPr>
          <w:hyperlink w:anchor="_Toc172140626" w:history="1">
            <w:r w:rsidRPr="000F67C3">
              <w:rPr>
                <w:rStyle w:val="Hyperlink"/>
                <w:rFonts w:ascii="Arial" w:hAnsi="Arial" w:cs="Arial"/>
                <w:noProof/>
              </w:rPr>
              <w:t>3.</w:t>
            </w:r>
            <w:r>
              <w:rPr>
                <w:rFonts w:eastAsiaTheme="minorEastAsia"/>
                <w:noProof/>
                <w:kern w:val="2"/>
                <w:sz w:val="24"/>
                <w:szCs w:val="24"/>
                <w:lang w:eastAsia="en-GB"/>
                <w14:ligatures w14:val="standardContextual"/>
              </w:rPr>
              <w:tab/>
            </w:r>
            <w:r w:rsidRPr="000F67C3">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_Toc172140626 \h </w:instrText>
            </w:r>
            <w:r>
              <w:rPr>
                <w:noProof/>
                <w:webHidden/>
              </w:rPr>
            </w:r>
            <w:r>
              <w:rPr>
                <w:noProof/>
                <w:webHidden/>
              </w:rPr>
              <w:fldChar w:fldCharType="separate"/>
            </w:r>
            <w:r w:rsidR="0010030C">
              <w:rPr>
                <w:noProof/>
                <w:webHidden/>
              </w:rPr>
              <w:t>4</w:t>
            </w:r>
            <w:r>
              <w:rPr>
                <w:noProof/>
                <w:webHidden/>
              </w:rPr>
              <w:fldChar w:fldCharType="end"/>
            </w:r>
          </w:hyperlink>
        </w:p>
        <w:p w14:paraId="3663D2D2" w14:textId="451F939E" w:rsidR="00E36DDE" w:rsidRDefault="00E36DDE">
          <w:pPr>
            <w:pStyle w:val="TOC1"/>
            <w:rPr>
              <w:rFonts w:eastAsiaTheme="minorEastAsia"/>
              <w:noProof/>
              <w:kern w:val="2"/>
              <w:sz w:val="24"/>
              <w:szCs w:val="24"/>
              <w:lang w:eastAsia="en-GB"/>
              <w14:ligatures w14:val="standardContextual"/>
            </w:rPr>
          </w:pPr>
          <w:hyperlink w:anchor="_Toc172140627" w:history="1">
            <w:r w:rsidRPr="000F67C3">
              <w:rPr>
                <w:rStyle w:val="Hyperlink"/>
                <w:rFonts w:ascii="Arial" w:hAnsi="Arial" w:cs="Arial"/>
                <w:noProof/>
              </w:rPr>
              <w:t>4.</w:t>
            </w:r>
            <w:r>
              <w:rPr>
                <w:rFonts w:eastAsiaTheme="minorEastAsia"/>
                <w:noProof/>
                <w:kern w:val="2"/>
                <w:sz w:val="24"/>
                <w:szCs w:val="24"/>
                <w:lang w:eastAsia="en-GB"/>
                <w14:ligatures w14:val="standardContextual"/>
              </w:rPr>
              <w:tab/>
            </w:r>
            <w:r w:rsidRPr="000F67C3">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_Toc172140627 \h </w:instrText>
            </w:r>
            <w:r>
              <w:rPr>
                <w:noProof/>
                <w:webHidden/>
              </w:rPr>
            </w:r>
            <w:r>
              <w:rPr>
                <w:noProof/>
                <w:webHidden/>
              </w:rPr>
              <w:fldChar w:fldCharType="separate"/>
            </w:r>
            <w:r w:rsidR="0010030C">
              <w:rPr>
                <w:noProof/>
                <w:webHidden/>
              </w:rPr>
              <w:t>6</w:t>
            </w:r>
            <w:r>
              <w:rPr>
                <w:noProof/>
                <w:webHidden/>
              </w:rPr>
              <w:fldChar w:fldCharType="end"/>
            </w:r>
          </w:hyperlink>
        </w:p>
        <w:p w14:paraId="2E9B8E0B" w14:textId="25D32A8A" w:rsidR="00E36DDE" w:rsidRDefault="00E36DDE">
          <w:pPr>
            <w:pStyle w:val="TOC1"/>
            <w:rPr>
              <w:rFonts w:eastAsiaTheme="minorEastAsia"/>
              <w:noProof/>
              <w:kern w:val="2"/>
              <w:sz w:val="24"/>
              <w:szCs w:val="24"/>
              <w:lang w:eastAsia="en-GB"/>
              <w14:ligatures w14:val="standardContextual"/>
            </w:rPr>
          </w:pPr>
          <w:hyperlink w:anchor="_Toc172140628" w:history="1">
            <w:r w:rsidRPr="000F67C3">
              <w:rPr>
                <w:rStyle w:val="Hyperlink"/>
                <w:rFonts w:ascii="Arial" w:hAnsi="Arial" w:cs="Arial"/>
                <w:noProof/>
              </w:rPr>
              <w:t>5.</w:t>
            </w:r>
            <w:r>
              <w:rPr>
                <w:rFonts w:eastAsiaTheme="minorEastAsia"/>
                <w:noProof/>
                <w:kern w:val="2"/>
                <w:sz w:val="24"/>
                <w:szCs w:val="24"/>
                <w:lang w:eastAsia="en-GB"/>
                <w14:ligatures w14:val="standardContextual"/>
              </w:rPr>
              <w:tab/>
            </w:r>
            <w:r w:rsidRPr="000F67C3">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_Toc172140628 \h </w:instrText>
            </w:r>
            <w:r>
              <w:rPr>
                <w:noProof/>
                <w:webHidden/>
              </w:rPr>
            </w:r>
            <w:r>
              <w:rPr>
                <w:noProof/>
                <w:webHidden/>
              </w:rPr>
              <w:fldChar w:fldCharType="separate"/>
            </w:r>
            <w:r w:rsidR="0010030C">
              <w:rPr>
                <w:noProof/>
                <w:webHidden/>
              </w:rPr>
              <w:t>7</w:t>
            </w:r>
            <w:r>
              <w:rPr>
                <w:noProof/>
                <w:webHidden/>
              </w:rPr>
              <w:fldChar w:fldCharType="end"/>
            </w:r>
          </w:hyperlink>
        </w:p>
        <w:p w14:paraId="20A507FA" w14:textId="5EB9ACD1" w:rsidR="00E36DDE" w:rsidRDefault="00E36DDE">
          <w:pPr>
            <w:pStyle w:val="TOC1"/>
            <w:rPr>
              <w:rFonts w:eastAsiaTheme="minorEastAsia"/>
              <w:noProof/>
              <w:kern w:val="2"/>
              <w:sz w:val="24"/>
              <w:szCs w:val="24"/>
              <w:lang w:eastAsia="en-GB"/>
              <w14:ligatures w14:val="standardContextual"/>
            </w:rPr>
          </w:pPr>
          <w:hyperlink w:anchor="_Toc172140629" w:history="1">
            <w:r w:rsidRPr="000F67C3">
              <w:rPr>
                <w:rStyle w:val="Hyperlink"/>
                <w:rFonts w:ascii="Arial" w:hAnsi="Arial" w:cs="Arial"/>
                <w:noProof/>
              </w:rPr>
              <w:t>6.</w:t>
            </w:r>
            <w:r>
              <w:rPr>
                <w:rFonts w:eastAsiaTheme="minorEastAsia"/>
                <w:noProof/>
                <w:kern w:val="2"/>
                <w:sz w:val="24"/>
                <w:szCs w:val="24"/>
                <w:lang w:eastAsia="en-GB"/>
                <w14:ligatures w14:val="standardContextual"/>
              </w:rPr>
              <w:tab/>
            </w:r>
            <w:r w:rsidRPr="000F67C3">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_Toc172140629 \h </w:instrText>
            </w:r>
            <w:r>
              <w:rPr>
                <w:noProof/>
                <w:webHidden/>
              </w:rPr>
            </w:r>
            <w:r>
              <w:rPr>
                <w:noProof/>
                <w:webHidden/>
              </w:rPr>
              <w:fldChar w:fldCharType="separate"/>
            </w:r>
            <w:r w:rsidR="0010030C">
              <w:rPr>
                <w:noProof/>
                <w:webHidden/>
              </w:rPr>
              <w:t>8</w:t>
            </w:r>
            <w:r>
              <w:rPr>
                <w:noProof/>
                <w:webHidden/>
              </w:rPr>
              <w:fldChar w:fldCharType="end"/>
            </w:r>
          </w:hyperlink>
        </w:p>
        <w:p w14:paraId="762FBC56" w14:textId="5477EC8A" w:rsidR="00E36DDE" w:rsidRDefault="00E36DDE">
          <w:pPr>
            <w:pStyle w:val="TOC1"/>
            <w:rPr>
              <w:rFonts w:eastAsiaTheme="minorEastAsia"/>
              <w:noProof/>
              <w:kern w:val="2"/>
              <w:sz w:val="24"/>
              <w:szCs w:val="24"/>
              <w:lang w:eastAsia="en-GB"/>
              <w14:ligatures w14:val="standardContextual"/>
            </w:rPr>
          </w:pPr>
          <w:hyperlink w:anchor="_Toc172140630" w:history="1">
            <w:r w:rsidRPr="000F67C3">
              <w:rPr>
                <w:rStyle w:val="Hyperlink"/>
                <w:rFonts w:ascii="Arial" w:hAnsi="Arial" w:cs="Arial"/>
                <w:noProof/>
              </w:rPr>
              <w:t>7.</w:t>
            </w:r>
            <w:r>
              <w:rPr>
                <w:rFonts w:eastAsiaTheme="minorEastAsia"/>
                <w:noProof/>
                <w:kern w:val="2"/>
                <w:sz w:val="24"/>
                <w:szCs w:val="24"/>
                <w:lang w:eastAsia="en-GB"/>
                <w14:ligatures w14:val="standardContextual"/>
              </w:rPr>
              <w:tab/>
            </w:r>
            <w:r w:rsidRPr="000F67C3">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_Toc172140630 \h </w:instrText>
            </w:r>
            <w:r>
              <w:rPr>
                <w:noProof/>
                <w:webHidden/>
              </w:rPr>
            </w:r>
            <w:r>
              <w:rPr>
                <w:noProof/>
                <w:webHidden/>
              </w:rPr>
              <w:fldChar w:fldCharType="separate"/>
            </w:r>
            <w:r w:rsidR="0010030C">
              <w:rPr>
                <w:noProof/>
                <w:webHidden/>
              </w:rPr>
              <w:t>10</w:t>
            </w:r>
            <w:r>
              <w:rPr>
                <w:noProof/>
                <w:webHidden/>
              </w:rPr>
              <w:fldChar w:fldCharType="end"/>
            </w:r>
          </w:hyperlink>
        </w:p>
        <w:p w14:paraId="20592A20" w14:textId="63AB4CA4" w:rsidR="00E36DDE" w:rsidRDefault="00E36DDE">
          <w:pPr>
            <w:pStyle w:val="TOC1"/>
            <w:rPr>
              <w:rFonts w:eastAsiaTheme="minorEastAsia"/>
              <w:noProof/>
              <w:kern w:val="2"/>
              <w:sz w:val="24"/>
              <w:szCs w:val="24"/>
              <w:lang w:eastAsia="en-GB"/>
              <w14:ligatures w14:val="standardContextual"/>
            </w:rPr>
          </w:pPr>
          <w:hyperlink w:anchor="_Toc172140631" w:history="1">
            <w:r w:rsidRPr="000F67C3">
              <w:rPr>
                <w:rStyle w:val="Hyperlink"/>
                <w:rFonts w:ascii="Arial" w:hAnsi="Arial" w:cs="Arial"/>
                <w:noProof/>
              </w:rPr>
              <w:t>8.</w:t>
            </w:r>
            <w:r>
              <w:rPr>
                <w:rFonts w:eastAsiaTheme="minorEastAsia"/>
                <w:noProof/>
                <w:kern w:val="2"/>
                <w:sz w:val="24"/>
                <w:szCs w:val="24"/>
                <w:lang w:eastAsia="en-GB"/>
                <w14:ligatures w14:val="standardContextual"/>
              </w:rPr>
              <w:tab/>
            </w:r>
            <w:r w:rsidRPr="000F67C3">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_Toc172140631 \h </w:instrText>
            </w:r>
            <w:r>
              <w:rPr>
                <w:noProof/>
                <w:webHidden/>
              </w:rPr>
            </w:r>
            <w:r>
              <w:rPr>
                <w:noProof/>
                <w:webHidden/>
              </w:rPr>
              <w:fldChar w:fldCharType="separate"/>
            </w:r>
            <w:r w:rsidR="0010030C">
              <w:rPr>
                <w:noProof/>
                <w:webHidden/>
              </w:rPr>
              <w:t>11</w:t>
            </w:r>
            <w:r>
              <w:rPr>
                <w:noProof/>
                <w:webHidden/>
              </w:rPr>
              <w:fldChar w:fldCharType="end"/>
            </w:r>
          </w:hyperlink>
        </w:p>
        <w:p w14:paraId="17B1E345" w14:textId="72B1DD36" w:rsidR="00E36DDE" w:rsidRDefault="00E36DDE">
          <w:pPr>
            <w:pStyle w:val="TOC1"/>
            <w:rPr>
              <w:rFonts w:eastAsiaTheme="minorEastAsia"/>
              <w:noProof/>
              <w:kern w:val="2"/>
              <w:sz w:val="24"/>
              <w:szCs w:val="24"/>
              <w:lang w:eastAsia="en-GB"/>
              <w14:ligatures w14:val="standardContextual"/>
            </w:rPr>
          </w:pPr>
          <w:hyperlink w:anchor="_Toc172140632" w:history="1">
            <w:r w:rsidRPr="000F67C3">
              <w:rPr>
                <w:rStyle w:val="Hyperlink"/>
                <w:rFonts w:ascii="Arial" w:hAnsi="Arial" w:cs="Arial"/>
                <w:noProof/>
              </w:rPr>
              <w:t>9.</w:t>
            </w:r>
            <w:r>
              <w:rPr>
                <w:rFonts w:eastAsiaTheme="minorEastAsia"/>
                <w:noProof/>
                <w:kern w:val="2"/>
                <w:sz w:val="24"/>
                <w:szCs w:val="24"/>
                <w:lang w:eastAsia="en-GB"/>
                <w14:ligatures w14:val="standardContextual"/>
              </w:rPr>
              <w:tab/>
            </w:r>
            <w:r w:rsidRPr="000F67C3">
              <w:rPr>
                <w:rStyle w:val="Hyperlink"/>
                <w:rFonts w:ascii="Arial" w:hAnsi="Arial" w:cs="Arial"/>
                <w:noProof/>
              </w:rPr>
              <w:t>Petty Cash</w:t>
            </w:r>
            <w:r>
              <w:rPr>
                <w:noProof/>
                <w:webHidden/>
              </w:rPr>
              <w:tab/>
            </w:r>
            <w:r>
              <w:rPr>
                <w:noProof/>
                <w:webHidden/>
              </w:rPr>
              <w:fldChar w:fldCharType="begin"/>
            </w:r>
            <w:r>
              <w:rPr>
                <w:noProof/>
                <w:webHidden/>
              </w:rPr>
              <w:instrText xml:space="preserve"> PAGEREF _Toc172140632 \h </w:instrText>
            </w:r>
            <w:r>
              <w:rPr>
                <w:noProof/>
                <w:webHidden/>
              </w:rPr>
            </w:r>
            <w:r>
              <w:rPr>
                <w:noProof/>
                <w:webHidden/>
              </w:rPr>
              <w:fldChar w:fldCharType="separate"/>
            </w:r>
            <w:r w:rsidR="0010030C">
              <w:rPr>
                <w:noProof/>
                <w:webHidden/>
              </w:rPr>
              <w:t>11</w:t>
            </w:r>
            <w:r>
              <w:rPr>
                <w:noProof/>
                <w:webHidden/>
              </w:rPr>
              <w:fldChar w:fldCharType="end"/>
            </w:r>
          </w:hyperlink>
        </w:p>
        <w:p w14:paraId="1E689926" w14:textId="545FA66A" w:rsidR="00E36DDE" w:rsidRDefault="00E36DDE">
          <w:pPr>
            <w:pStyle w:val="TOC1"/>
            <w:rPr>
              <w:rFonts w:eastAsiaTheme="minorEastAsia"/>
              <w:noProof/>
              <w:kern w:val="2"/>
              <w:sz w:val="24"/>
              <w:szCs w:val="24"/>
              <w:lang w:eastAsia="en-GB"/>
              <w14:ligatures w14:val="standardContextual"/>
            </w:rPr>
          </w:pPr>
          <w:hyperlink w:anchor="_Toc172140633" w:history="1">
            <w:r w:rsidRPr="000F67C3">
              <w:rPr>
                <w:rStyle w:val="Hyperlink"/>
                <w:rFonts w:ascii="Arial" w:hAnsi="Arial" w:cs="Arial"/>
                <w:bCs/>
                <w:noProof/>
              </w:rPr>
              <w:t>10.</w:t>
            </w:r>
            <w:r>
              <w:rPr>
                <w:rFonts w:eastAsiaTheme="minorEastAsia"/>
                <w:noProof/>
                <w:kern w:val="2"/>
                <w:sz w:val="24"/>
                <w:szCs w:val="24"/>
                <w:lang w:eastAsia="en-GB"/>
                <w14:ligatures w14:val="standardContextual"/>
              </w:rPr>
              <w:tab/>
            </w:r>
            <w:r w:rsidRPr="000F67C3">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_Toc172140633 \h </w:instrText>
            </w:r>
            <w:r>
              <w:rPr>
                <w:noProof/>
                <w:webHidden/>
              </w:rPr>
            </w:r>
            <w:r>
              <w:rPr>
                <w:noProof/>
                <w:webHidden/>
              </w:rPr>
              <w:fldChar w:fldCharType="separate"/>
            </w:r>
            <w:r w:rsidR="0010030C">
              <w:rPr>
                <w:noProof/>
                <w:webHidden/>
              </w:rPr>
              <w:t>11</w:t>
            </w:r>
            <w:r>
              <w:rPr>
                <w:noProof/>
                <w:webHidden/>
              </w:rPr>
              <w:fldChar w:fldCharType="end"/>
            </w:r>
          </w:hyperlink>
        </w:p>
        <w:p w14:paraId="2DC7FA6F" w14:textId="70085F44" w:rsidR="00E36DDE" w:rsidRDefault="00E36DDE">
          <w:pPr>
            <w:pStyle w:val="TOC1"/>
            <w:rPr>
              <w:rFonts w:eastAsiaTheme="minorEastAsia"/>
              <w:noProof/>
              <w:kern w:val="2"/>
              <w:sz w:val="24"/>
              <w:szCs w:val="24"/>
              <w:lang w:eastAsia="en-GB"/>
              <w14:ligatures w14:val="standardContextual"/>
            </w:rPr>
          </w:pPr>
          <w:hyperlink w:anchor="_Toc172140634" w:history="1">
            <w:r w:rsidRPr="000F67C3">
              <w:rPr>
                <w:rStyle w:val="Hyperlink"/>
                <w:rFonts w:ascii="Arial" w:hAnsi="Arial" w:cs="Arial"/>
                <w:noProof/>
              </w:rPr>
              <w:t>11.</w:t>
            </w:r>
            <w:r>
              <w:rPr>
                <w:rFonts w:eastAsiaTheme="minorEastAsia"/>
                <w:noProof/>
                <w:kern w:val="2"/>
                <w:sz w:val="24"/>
                <w:szCs w:val="24"/>
                <w:lang w:eastAsia="en-GB"/>
                <w14:ligatures w14:val="standardContextual"/>
              </w:rPr>
              <w:tab/>
            </w:r>
            <w:r w:rsidRPr="000F67C3">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_Toc172140634 \h </w:instrText>
            </w:r>
            <w:r>
              <w:rPr>
                <w:noProof/>
                <w:webHidden/>
              </w:rPr>
            </w:r>
            <w:r>
              <w:rPr>
                <w:noProof/>
                <w:webHidden/>
              </w:rPr>
              <w:fldChar w:fldCharType="separate"/>
            </w:r>
            <w:r w:rsidR="0010030C">
              <w:rPr>
                <w:noProof/>
                <w:webHidden/>
              </w:rPr>
              <w:t>12</w:t>
            </w:r>
            <w:r>
              <w:rPr>
                <w:noProof/>
                <w:webHidden/>
              </w:rPr>
              <w:fldChar w:fldCharType="end"/>
            </w:r>
          </w:hyperlink>
        </w:p>
        <w:p w14:paraId="6BDF2D91" w14:textId="69DED81D" w:rsidR="00E36DDE" w:rsidRDefault="00E36DDE">
          <w:pPr>
            <w:pStyle w:val="TOC1"/>
            <w:rPr>
              <w:rFonts w:eastAsiaTheme="minorEastAsia"/>
              <w:noProof/>
              <w:kern w:val="2"/>
              <w:sz w:val="24"/>
              <w:szCs w:val="24"/>
              <w:lang w:eastAsia="en-GB"/>
              <w14:ligatures w14:val="standardContextual"/>
            </w:rPr>
          </w:pPr>
          <w:hyperlink w:anchor="_Toc172140635" w:history="1">
            <w:r w:rsidRPr="000F67C3">
              <w:rPr>
                <w:rStyle w:val="Hyperlink"/>
                <w:rFonts w:ascii="Arial" w:hAnsi="Arial" w:cs="Arial"/>
                <w:noProof/>
              </w:rPr>
              <w:t>12.</w:t>
            </w:r>
            <w:r>
              <w:rPr>
                <w:rFonts w:eastAsiaTheme="minorEastAsia"/>
                <w:noProof/>
                <w:kern w:val="2"/>
                <w:sz w:val="24"/>
                <w:szCs w:val="24"/>
                <w:lang w:eastAsia="en-GB"/>
                <w14:ligatures w14:val="standardContextual"/>
              </w:rPr>
              <w:tab/>
            </w:r>
            <w:r w:rsidRPr="000F67C3">
              <w:rPr>
                <w:rStyle w:val="Hyperlink"/>
                <w:rFonts w:ascii="Arial" w:hAnsi="Arial" w:cs="Arial"/>
                <w:noProof/>
              </w:rPr>
              <w:t>Income</w:t>
            </w:r>
            <w:r>
              <w:rPr>
                <w:noProof/>
                <w:webHidden/>
              </w:rPr>
              <w:tab/>
            </w:r>
            <w:r>
              <w:rPr>
                <w:noProof/>
                <w:webHidden/>
              </w:rPr>
              <w:fldChar w:fldCharType="begin"/>
            </w:r>
            <w:r>
              <w:rPr>
                <w:noProof/>
                <w:webHidden/>
              </w:rPr>
              <w:instrText xml:space="preserve"> PAGEREF _Toc172140635 \h </w:instrText>
            </w:r>
            <w:r>
              <w:rPr>
                <w:noProof/>
                <w:webHidden/>
              </w:rPr>
            </w:r>
            <w:r>
              <w:rPr>
                <w:noProof/>
                <w:webHidden/>
              </w:rPr>
              <w:fldChar w:fldCharType="separate"/>
            </w:r>
            <w:r w:rsidR="0010030C">
              <w:rPr>
                <w:noProof/>
                <w:webHidden/>
              </w:rPr>
              <w:t>12</w:t>
            </w:r>
            <w:r>
              <w:rPr>
                <w:noProof/>
                <w:webHidden/>
              </w:rPr>
              <w:fldChar w:fldCharType="end"/>
            </w:r>
          </w:hyperlink>
        </w:p>
        <w:p w14:paraId="6BE40B2F" w14:textId="4BB750BA" w:rsidR="00E36DDE" w:rsidRDefault="00E36DDE">
          <w:pPr>
            <w:pStyle w:val="TOC1"/>
            <w:rPr>
              <w:rFonts w:eastAsiaTheme="minorEastAsia"/>
              <w:noProof/>
              <w:kern w:val="2"/>
              <w:sz w:val="24"/>
              <w:szCs w:val="24"/>
              <w:lang w:eastAsia="en-GB"/>
              <w14:ligatures w14:val="standardContextual"/>
            </w:rPr>
          </w:pPr>
          <w:hyperlink w:anchor="_Toc172140636" w:history="1">
            <w:r w:rsidRPr="000F67C3">
              <w:rPr>
                <w:rStyle w:val="Hyperlink"/>
                <w:rFonts w:ascii="Arial" w:hAnsi="Arial" w:cs="Arial"/>
                <w:noProof/>
              </w:rPr>
              <w:t>13.</w:t>
            </w:r>
            <w:r>
              <w:rPr>
                <w:rFonts w:eastAsiaTheme="minorEastAsia"/>
                <w:noProof/>
                <w:kern w:val="2"/>
                <w:sz w:val="24"/>
                <w:szCs w:val="24"/>
                <w:lang w:eastAsia="en-GB"/>
                <w14:ligatures w14:val="standardContextual"/>
              </w:rPr>
              <w:tab/>
            </w:r>
            <w:r w:rsidRPr="000F67C3">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_Toc172140636 \h </w:instrText>
            </w:r>
            <w:r>
              <w:rPr>
                <w:noProof/>
                <w:webHidden/>
              </w:rPr>
            </w:r>
            <w:r>
              <w:rPr>
                <w:noProof/>
                <w:webHidden/>
              </w:rPr>
              <w:fldChar w:fldCharType="separate"/>
            </w:r>
            <w:r w:rsidR="0010030C">
              <w:rPr>
                <w:noProof/>
                <w:webHidden/>
              </w:rPr>
              <w:t>13</w:t>
            </w:r>
            <w:r>
              <w:rPr>
                <w:noProof/>
                <w:webHidden/>
              </w:rPr>
              <w:fldChar w:fldCharType="end"/>
            </w:r>
          </w:hyperlink>
        </w:p>
        <w:p w14:paraId="268DFF7D" w14:textId="7E3EA899" w:rsidR="00E36DDE" w:rsidRDefault="00E36DDE">
          <w:pPr>
            <w:pStyle w:val="TOC1"/>
            <w:rPr>
              <w:rFonts w:eastAsiaTheme="minorEastAsia"/>
              <w:noProof/>
              <w:kern w:val="2"/>
              <w:sz w:val="24"/>
              <w:szCs w:val="24"/>
              <w:lang w:eastAsia="en-GB"/>
              <w14:ligatures w14:val="standardContextual"/>
            </w:rPr>
          </w:pPr>
          <w:hyperlink w:anchor="_Toc172140637" w:history="1">
            <w:r w:rsidRPr="000F67C3">
              <w:rPr>
                <w:rStyle w:val="Hyperlink"/>
                <w:rFonts w:ascii="Arial" w:hAnsi="Arial" w:cs="Arial"/>
                <w:noProof/>
              </w:rPr>
              <w:t>14.</w:t>
            </w:r>
            <w:r>
              <w:rPr>
                <w:rFonts w:eastAsiaTheme="minorEastAsia"/>
                <w:noProof/>
                <w:kern w:val="2"/>
                <w:sz w:val="24"/>
                <w:szCs w:val="24"/>
                <w:lang w:eastAsia="en-GB"/>
                <w14:ligatures w14:val="standardContextual"/>
              </w:rPr>
              <w:tab/>
            </w:r>
            <w:r w:rsidRPr="000F67C3">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_Toc172140637 \h </w:instrText>
            </w:r>
            <w:r>
              <w:rPr>
                <w:noProof/>
                <w:webHidden/>
              </w:rPr>
            </w:r>
            <w:r>
              <w:rPr>
                <w:noProof/>
                <w:webHidden/>
              </w:rPr>
              <w:fldChar w:fldCharType="separate"/>
            </w:r>
            <w:r w:rsidR="0010030C">
              <w:rPr>
                <w:noProof/>
                <w:webHidden/>
              </w:rPr>
              <w:t>13</w:t>
            </w:r>
            <w:r>
              <w:rPr>
                <w:noProof/>
                <w:webHidden/>
              </w:rPr>
              <w:fldChar w:fldCharType="end"/>
            </w:r>
          </w:hyperlink>
        </w:p>
        <w:p w14:paraId="308F2A2A" w14:textId="02C2F2AC" w:rsidR="00E36DDE" w:rsidRDefault="00E36DDE">
          <w:pPr>
            <w:pStyle w:val="TOC1"/>
            <w:rPr>
              <w:rFonts w:eastAsiaTheme="minorEastAsia"/>
              <w:noProof/>
              <w:kern w:val="2"/>
              <w:sz w:val="24"/>
              <w:szCs w:val="24"/>
              <w:lang w:eastAsia="en-GB"/>
              <w14:ligatures w14:val="standardContextual"/>
            </w:rPr>
          </w:pPr>
          <w:hyperlink w:anchor="_Toc172140638" w:history="1">
            <w:r w:rsidRPr="000F67C3">
              <w:rPr>
                <w:rStyle w:val="Hyperlink"/>
                <w:rFonts w:ascii="Arial" w:hAnsi="Arial" w:cs="Arial"/>
                <w:noProof/>
              </w:rPr>
              <w:t>15.</w:t>
            </w:r>
            <w:r>
              <w:rPr>
                <w:rFonts w:eastAsiaTheme="minorEastAsia"/>
                <w:noProof/>
                <w:kern w:val="2"/>
                <w:sz w:val="24"/>
                <w:szCs w:val="24"/>
                <w:lang w:eastAsia="en-GB"/>
                <w14:ligatures w14:val="standardContextual"/>
              </w:rPr>
              <w:tab/>
            </w:r>
            <w:r w:rsidRPr="000F67C3">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_Toc172140638 \h </w:instrText>
            </w:r>
            <w:r>
              <w:rPr>
                <w:noProof/>
                <w:webHidden/>
              </w:rPr>
            </w:r>
            <w:r>
              <w:rPr>
                <w:noProof/>
                <w:webHidden/>
              </w:rPr>
              <w:fldChar w:fldCharType="separate"/>
            </w:r>
            <w:r w:rsidR="0010030C">
              <w:rPr>
                <w:noProof/>
                <w:webHidden/>
              </w:rPr>
              <w:t>13</w:t>
            </w:r>
            <w:r>
              <w:rPr>
                <w:noProof/>
                <w:webHidden/>
              </w:rPr>
              <w:fldChar w:fldCharType="end"/>
            </w:r>
          </w:hyperlink>
        </w:p>
        <w:p w14:paraId="7F51593B" w14:textId="560C2CD2" w:rsidR="00E36DDE" w:rsidRDefault="00E36DDE">
          <w:pPr>
            <w:pStyle w:val="TOC1"/>
            <w:rPr>
              <w:rFonts w:eastAsiaTheme="minorEastAsia"/>
              <w:noProof/>
              <w:kern w:val="2"/>
              <w:sz w:val="24"/>
              <w:szCs w:val="24"/>
              <w:lang w:eastAsia="en-GB"/>
              <w14:ligatures w14:val="standardContextual"/>
            </w:rPr>
          </w:pPr>
          <w:hyperlink w:anchor="_Toc172140639" w:history="1">
            <w:r w:rsidRPr="000F67C3">
              <w:rPr>
                <w:rStyle w:val="Hyperlink"/>
                <w:rFonts w:ascii="Arial" w:hAnsi="Arial" w:cs="Arial"/>
                <w:noProof/>
              </w:rPr>
              <w:t>16.</w:t>
            </w:r>
            <w:r>
              <w:rPr>
                <w:rFonts w:eastAsiaTheme="minorEastAsia"/>
                <w:noProof/>
                <w:kern w:val="2"/>
                <w:sz w:val="24"/>
                <w:szCs w:val="24"/>
                <w:lang w:eastAsia="en-GB"/>
                <w14:ligatures w14:val="standardContextual"/>
              </w:rPr>
              <w:tab/>
            </w:r>
            <w:r w:rsidRPr="000F67C3">
              <w:rPr>
                <w:rStyle w:val="Hyperlink"/>
                <w:rFonts w:ascii="Arial" w:hAnsi="Arial" w:cs="Arial"/>
                <w:noProof/>
              </w:rPr>
              <w:t>Insurance</w:t>
            </w:r>
            <w:r>
              <w:rPr>
                <w:noProof/>
                <w:webHidden/>
              </w:rPr>
              <w:tab/>
            </w:r>
            <w:r>
              <w:rPr>
                <w:noProof/>
                <w:webHidden/>
              </w:rPr>
              <w:fldChar w:fldCharType="begin"/>
            </w:r>
            <w:r>
              <w:rPr>
                <w:noProof/>
                <w:webHidden/>
              </w:rPr>
              <w:instrText xml:space="preserve"> PAGEREF _Toc172140639 \h </w:instrText>
            </w:r>
            <w:r>
              <w:rPr>
                <w:noProof/>
                <w:webHidden/>
              </w:rPr>
            </w:r>
            <w:r>
              <w:rPr>
                <w:noProof/>
                <w:webHidden/>
              </w:rPr>
              <w:fldChar w:fldCharType="separate"/>
            </w:r>
            <w:r w:rsidR="0010030C">
              <w:rPr>
                <w:noProof/>
                <w:webHidden/>
              </w:rPr>
              <w:t>13</w:t>
            </w:r>
            <w:r>
              <w:rPr>
                <w:noProof/>
                <w:webHidden/>
              </w:rPr>
              <w:fldChar w:fldCharType="end"/>
            </w:r>
          </w:hyperlink>
        </w:p>
        <w:p w14:paraId="6ED933AD" w14:textId="7210933A" w:rsidR="00E36DDE" w:rsidRDefault="00E36DDE">
          <w:pPr>
            <w:pStyle w:val="TOC1"/>
            <w:rPr>
              <w:rFonts w:eastAsiaTheme="minorEastAsia"/>
              <w:noProof/>
              <w:kern w:val="2"/>
              <w:sz w:val="24"/>
              <w:szCs w:val="24"/>
              <w:lang w:eastAsia="en-GB"/>
              <w14:ligatures w14:val="standardContextual"/>
            </w:rPr>
          </w:pPr>
          <w:hyperlink w:anchor="_Toc172140640" w:history="1">
            <w:r w:rsidRPr="000F67C3">
              <w:rPr>
                <w:rStyle w:val="Hyperlink"/>
                <w:rFonts w:ascii="Arial" w:hAnsi="Arial" w:cs="Arial"/>
                <w:noProof/>
              </w:rPr>
              <w:t>17.</w:t>
            </w:r>
            <w:r>
              <w:rPr>
                <w:rFonts w:eastAsiaTheme="minorEastAsia"/>
                <w:noProof/>
                <w:kern w:val="2"/>
                <w:sz w:val="24"/>
                <w:szCs w:val="24"/>
                <w:lang w:eastAsia="en-GB"/>
                <w14:ligatures w14:val="standardContextual"/>
              </w:rPr>
              <w:tab/>
            </w:r>
            <w:r w:rsidRPr="000F67C3">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_Toc172140640 \h </w:instrText>
            </w:r>
            <w:r>
              <w:rPr>
                <w:noProof/>
                <w:webHidden/>
              </w:rPr>
            </w:r>
            <w:r>
              <w:rPr>
                <w:noProof/>
                <w:webHidden/>
              </w:rPr>
              <w:fldChar w:fldCharType="separate"/>
            </w:r>
            <w:r w:rsidR="0010030C">
              <w:rPr>
                <w:noProof/>
                <w:webHidden/>
              </w:rPr>
              <w:t>14</w:t>
            </w:r>
            <w:r>
              <w:rPr>
                <w:noProof/>
                <w:webHidden/>
              </w:rPr>
              <w:fldChar w:fldCharType="end"/>
            </w:r>
          </w:hyperlink>
        </w:p>
        <w:p w14:paraId="1DA06ECF" w14:textId="210E5B18" w:rsidR="00E36DDE" w:rsidRDefault="00E36DDE">
          <w:pPr>
            <w:pStyle w:val="TOC1"/>
            <w:rPr>
              <w:rFonts w:eastAsiaTheme="minorEastAsia"/>
              <w:noProof/>
              <w:kern w:val="2"/>
              <w:sz w:val="24"/>
              <w:szCs w:val="24"/>
              <w:lang w:eastAsia="en-GB"/>
              <w14:ligatures w14:val="standardContextual"/>
            </w:rPr>
          </w:pPr>
          <w:hyperlink w:anchor="_Toc172140641" w:history="1">
            <w:r w:rsidRPr="000F67C3">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_Toc172140641 \h </w:instrText>
            </w:r>
            <w:r>
              <w:rPr>
                <w:noProof/>
                <w:webHidden/>
              </w:rPr>
            </w:r>
            <w:r>
              <w:rPr>
                <w:noProof/>
                <w:webHidden/>
              </w:rPr>
              <w:fldChar w:fldCharType="separate"/>
            </w:r>
            <w:r w:rsidR="0010030C">
              <w:rPr>
                <w:noProof/>
                <w:webHidden/>
              </w:rPr>
              <w:t>15</w:t>
            </w:r>
            <w:r>
              <w:rPr>
                <w:noProof/>
                <w:webHidden/>
              </w:rPr>
              <w:fldChar w:fldCharType="end"/>
            </w:r>
          </w:hyperlink>
        </w:p>
        <w:p w14:paraId="1F44A647" w14:textId="2EC7B186" w:rsidR="00C93E84" w:rsidRPr="009F1AF9" w:rsidRDefault="00C93E84" w:rsidP="00996141">
          <w:pPr>
            <w:rPr>
              <w:rFonts w:ascii="Arial" w:hAnsi="Arial" w:cs="Arial"/>
            </w:rPr>
          </w:pPr>
          <w:r w:rsidRPr="009F1AF9">
            <w:rPr>
              <w:rFonts w:ascii="Arial" w:hAnsi="Arial" w:cs="Arial"/>
              <w:b/>
              <w:bCs/>
              <w:noProof/>
            </w:rPr>
            <w:fldChar w:fldCharType="end"/>
          </w:r>
        </w:p>
      </w:sdtContent>
    </w:sdt>
    <w:p w14:paraId="7D6539C2" w14:textId="77777777" w:rsidR="009A6E22" w:rsidRDefault="009A6E22" w:rsidP="00996141">
      <w:pPr>
        <w:rPr>
          <w:rFonts w:ascii="Arial" w:hAnsi="Arial" w:cs="Arial"/>
        </w:rPr>
      </w:pPr>
    </w:p>
    <w:p w14:paraId="5361FDB5" w14:textId="77777777" w:rsidR="009A6E22" w:rsidRDefault="009A6E22" w:rsidP="00996141">
      <w:pPr>
        <w:rPr>
          <w:rFonts w:ascii="Arial" w:hAnsi="Arial" w:cs="Arial"/>
        </w:rPr>
        <w:sectPr w:rsidR="009A6E22" w:rsidSect="0029069B">
          <w:footerReference w:type="default" r:id="rId12"/>
          <w:pgSz w:w="11906" w:h="16838" w:code="9"/>
          <w:pgMar w:top="1418" w:right="1418" w:bottom="1418" w:left="1418" w:header="680" w:footer="709" w:gutter="0"/>
          <w:cols w:space="708"/>
          <w:docGrid w:linePitch="360"/>
        </w:sectPr>
      </w:pPr>
    </w:p>
    <w:p w14:paraId="673E82C1" w14:textId="1BB32627" w:rsidR="009E68C5" w:rsidRPr="009F1AF9" w:rsidRDefault="009E68C5" w:rsidP="00996141">
      <w:pPr>
        <w:pStyle w:val="Heading1"/>
        <w:rPr>
          <w:rFonts w:ascii="Arial" w:hAnsi="Arial" w:cs="Arial"/>
        </w:rPr>
      </w:pPr>
      <w:bookmarkStart w:id="0" w:name="_Toc172140624"/>
      <w:r w:rsidRPr="009F1AF9">
        <w:rPr>
          <w:rFonts w:ascii="Arial" w:hAnsi="Arial" w:cs="Arial"/>
        </w:rPr>
        <w:lastRenderedPageBreak/>
        <w:t>General</w:t>
      </w:r>
      <w:bookmarkEnd w:id="0"/>
      <w:r w:rsidR="00FA3C08">
        <w:rPr>
          <w:rFonts w:ascii="Arial" w:hAnsi="Arial" w:cs="Arial"/>
        </w:rPr>
        <w:t xml:space="preserve"> </w:t>
      </w:r>
    </w:p>
    <w:p w14:paraId="381E23E9" w14:textId="0C2D5970" w:rsidR="00A129DC"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E726C0">
      <w:pPr>
        <w:pStyle w:val="ListParagraph"/>
        <w:numPr>
          <w:ilvl w:val="1"/>
          <w:numId w:val="21"/>
        </w:numPr>
        <w:ind w:left="907" w:hanging="567"/>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E726C0">
      <w:pPr>
        <w:pStyle w:val="ListParagraph"/>
        <w:numPr>
          <w:ilvl w:val="1"/>
          <w:numId w:val="21"/>
        </w:numPr>
        <w:ind w:left="907" w:hanging="567"/>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E726C0">
      <w:pPr>
        <w:pStyle w:val="ListParagraph"/>
        <w:numPr>
          <w:ilvl w:val="1"/>
          <w:numId w:val="21"/>
        </w:numPr>
        <w:ind w:left="907" w:hanging="567"/>
        <w:rPr>
          <w:rFonts w:ascii="Arial" w:hAnsi="Arial" w:cs="Arial"/>
        </w:rPr>
      </w:pPr>
      <w:r w:rsidRPr="009F1AF9">
        <w:rPr>
          <w:rFonts w:ascii="Arial" w:hAnsi="Arial" w:cs="Arial"/>
        </w:rPr>
        <w:t>In these Financial Regulations:</w:t>
      </w:r>
    </w:p>
    <w:p w14:paraId="127F5A13" w14:textId="77777777" w:rsidR="0001078D" w:rsidRPr="009F1AF9" w:rsidRDefault="00F82A70" w:rsidP="00765826">
      <w:pPr>
        <w:pStyle w:val="ListParagraph"/>
        <w:numPr>
          <w:ilvl w:val="0"/>
          <w:numId w:val="49"/>
        </w:numPr>
        <w:ind w:left="1135" w:hanging="284"/>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765826">
      <w:pPr>
        <w:pStyle w:val="ListParagraph"/>
        <w:numPr>
          <w:ilvl w:val="0"/>
          <w:numId w:val="49"/>
        </w:numPr>
        <w:ind w:left="1135" w:hanging="284"/>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765826">
      <w:pPr>
        <w:pStyle w:val="ListParagraph"/>
        <w:numPr>
          <w:ilvl w:val="0"/>
          <w:numId w:val="49"/>
        </w:numPr>
        <w:ind w:left="1135" w:hanging="284"/>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765826">
      <w:pPr>
        <w:pStyle w:val="ListParagraph"/>
        <w:numPr>
          <w:ilvl w:val="0"/>
          <w:numId w:val="49"/>
        </w:numPr>
        <w:ind w:left="1135" w:hanging="284"/>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765826">
      <w:pPr>
        <w:pStyle w:val="ListParagraph"/>
        <w:numPr>
          <w:ilvl w:val="0"/>
          <w:numId w:val="49"/>
        </w:numPr>
        <w:ind w:left="1135" w:hanging="284"/>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765826">
      <w:pPr>
        <w:pStyle w:val="ListParagraph"/>
        <w:numPr>
          <w:ilvl w:val="0"/>
          <w:numId w:val="49"/>
        </w:numPr>
        <w:ind w:left="1135" w:hanging="284"/>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42B0E56" w14:textId="0FFFAD7F" w:rsidR="009E68C5" w:rsidRPr="00BB6D52" w:rsidRDefault="00F82A70" w:rsidP="00765826">
      <w:pPr>
        <w:pStyle w:val="ListParagraph"/>
        <w:numPr>
          <w:ilvl w:val="0"/>
          <w:numId w:val="49"/>
        </w:numPr>
        <w:ind w:left="1135" w:hanging="284"/>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0B89DE9B" w14:textId="4FEFE89F" w:rsidR="00292C38" w:rsidRPr="0073099A" w:rsidRDefault="00292C38" w:rsidP="00E726C0">
      <w:pPr>
        <w:pStyle w:val="ListParagraph"/>
        <w:numPr>
          <w:ilvl w:val="1"/>
          <w:numId w:val="21"/>
        </w:numPr>
        <w:ind w:left="907" w:hanging="567"/>
        <w:rPr>
          <w:rFonts w:ascii="Arial" w:hAnsi="Arial" w:cs="Arial"/>
        </w:rPr>
      </w:pPr>
      <w:r w:rsidRPr="0073099A">
        <w:rPr>
          <w:rFonts w:ascii="Arial" w:hAnsi="Arial" w:cs="Arial"/>
        </w:rPr>
        <w:t>The Responsible Financial Officer (RFO) holds a statutory office, appointed by the council. The Clerk has been appointed as RFO and these regulations apply accordingly</w:t>
      </w:r>
      <w:r w:rsidR="0011673A" w:rsidRPr="0073099A">
        <w:rPr>
          <w:rFonts w:ascii="Arial" w:hAnsi="Arial" w:cs="Arial"/>
        </w:rPr>
        <w:t>.</w:t>
      </w:r>
      <w:r w:rsidR="00FA3C08" w:rsidRPr="0073099A">
        <w:rPr>
          <w:rFonts w:ascii="Arial" w:hAnsi="Arial" w:cs="Arial"/>
        </w:rPr>
        <w:t xml:space="preserve"> </w:t>
      </w:r>
      <w:r w:rsidR="00D8566E" w:rsidRPr="0073099A">
        <w:rPr>
          <w:rFonts w:ascii="Arial" w:hAnsi="Arial" w:cs="Arial"/>
        </w:rPr>
        <w:t xml:space="preserve">The </w:t>
      </w:r>
      <w:proofErr w:type="gramStart"/>
      <w:r w:rsidR="00D8566E" w:rsidRPr="0073099A">
        <w:rPr>
          <w:rFonts w:ascii="Arial" w:hAnsi="Arial" w:cs="Arial"/>
        </w:rPr>
        <w:t>RFO;</w:t>
      </w:r>
      <w:proofErr w:type="gramEnd"/>
    </w:p>
    <w:p w14:paraId="48FDFB80" w14:textId="77777777" w:rsidR="00292C38" w:rsidRPr="009F1AF9" w:rsidRDefault="00292C38" w:rsidP="00765826">
      <w:pPr>
        <w:pStyle w:val="ListParagraph"/>
        <w:numPr>
          <w:ilvl w:val="0"/>
          <w:numId w:val="24"/>
        </w:numPr>
        <w:ind w:left="1135" w:hanging="284"/>
        <w:rPr>
          <w:rFonts w:ascii="Arial" w:hAnsi="Arial" w:cs="Arial"/>
        </w:rPr>
      </w:pPr>
      <w:r w:rsidRPr="0073099A">
        <w:rPr>
          <w:rFonts w:ascii="Arial" w:hAnsi="Arial" w:cs="Arial"/>
        </w:rPr>
        <w:t>acts under</w:t>
      </w:r>
      <w:r w:rsidRPr="009F1AF9">
        <w:rPr>
          <w:rFonts w:ascii="Arial" w:hAnsi="Arial" w:cs="Arial"/>
        </w:rPr>
        <w:t xml:space="preserve"> the policy direction of the </w:t>
      </w:r>
      <w:proofErr w:type="gramStart"/>
      <w:r w:rsidRPr="009F1AF9">
        <w:rPr>
          <w:rFonts w:ascii="Arial" w:hAnsi="Arial" w:cs="Arial"/>
        </w:rPr>
        <w:t>council;</w:t>
      </w:r>
      <w:proofErr w:type="gramEnd"/>
    </w:p>
    <w:p w14:paraId="52A626DB" w14:textId="0920A989" w:rsidR="00292C38" w:rsidRPr="009F1AF9" w:rsidRDefault="00292C38" w:rsidP="00765826">
      <w:pPr>
        <w:pStyle w:val="ListParagraph"/>
        <w:numPr>
          <w:ilvl w:val="0"/>
          <w:numId w:val="24"/>
        </w:numPr>
        <w:ind w:left="1135" w:hanging="284"/>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765826">
      <w:pPr>
        <w:pStyle w:val="ListParagraph"/>
        <w:numPr>
          <w:ilvl w:val="0"/>
          <w:numId w:val="24"/>
        </w:numPr>
        <w:ind w:left="1135" w:hanging="284"/>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765826">
      <w:pPr>
        <w:pStyle w:val="ListParagraph"/>
        <w:numPr>
          <w:ilvl w:val="0"/>
          <w:numId w:val="24"/>
        </w:numPr>
        <w:ind w:left="1135" w:hanging="284"/>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765826">
      <w:pPr>
        <w:pStyle w:val="ListParagraph"/>
        <w:numPr>
          <w:ilvl w:val="0"/>
          <w:numId w:val="24"/>
        </w:numPr>
        <w:ind w:left="1135" w:hanging="284"/>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765826">
      <w:pPr>
        <w:pStyle w:val="ListParagraph"/>
        <w:numPr>
          <w:ilvl w:val="0"/>
          <w:numId w:val="24"/>
        </w:numPr>
        <w:ind w:left="1135" w:hanging="284"/>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765826">
      <w:pPr>
        <w:pStyle w:val="ListParagraph"/>
        <w:numPr>
          <w:ilvl w:val="0"/>
          <w:numId w:val="24"/>
        </w:numPr>
        <w:ind w:left="1135" w:hanging="284"/>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E726C0">
      <w:pPr>
        <w:pStyle w:val="ListParagraph"/>
        <w:numPr>
          <w:ilvl w:val="1"/>
          <w:numId w:val="21"/>
        </w:numPr>
        <w:ind w:left="907" w:hanging="567"/>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765826">
      <w:pPr>
        <w:pStyle w:val="ListParagraph"/>
        <w:numPr>
          <w:ilvl w:val="0"/>
          <w:numId w:val="27"/>
        </w:numPr>
        <w:ind w:left="1135" w:hanging="284"/>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765826">
      <w:pPr>
        <w:pStyle w:val="ListParagraph"/>
        <w:numPr>
          <w:ilvl w:val="0"/>
          <w:numId w:val="27"/>
        </w:numPr>
        <w:ind w:left="1135" w:hanging="284"/>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765826">
      <w:pPr>
        <w:pStyle w:val="ListParagraph"/>
        <w:numPr>
          <w:ilvl w:val="0"/>
          <w:numId w:val="27"/>
        </w:numPr>
        <w:ind w:left="1135" w:hanging="284"/>
        <w:rPr>
          <w:rFonts w:ascii="Arial" w:hAnsi="Arial" w:cs="Arial"/>
          <w:b/>
          <w:bCs/>
        </w:rPr>
      </w:pPr>
      <w:r w:rsidRPr="009F1AF9">
        <w:rPr>
          <w:rFonts w:ascii="Arial" w:hAnsi="Arial" w:cs="Arial"/>
          <w:b/>
          <w:bCs/>
        </w:rPr>
        <w:lastRenderedPageBreak/>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765826">
      <w:pPr>
        <w:pStyle w:val="ListParagraph"/>
        <w:numPr>
          <w:ilvl w:val="0"/>
          <w:numId w:val="27"/>
        </w:numPr>
        <w:ind w:left="1135" w:hanging="284"/>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765826">
      <w:pPr>
        <w:pStyle w:val="ListParagraph"/>
        <w:numPr>
          <w:ilvl w:val="0"/>
          <w:numId w:val="27"/>
        </w:numPr>
        <w:ind w:left="1135" w:hanging="284"/>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765826">
      <w:pPr>
        <w:pStyle w:val="ListParagraph"/>
        <w:numPr>
          <w:ilvl w:val="0"/>
          <w:numId w:val="27"/>
        </w:numPr>
        <w:ind w:left="1135" w:hanging="284"/>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765826">
      <w:pPr>
        <w:pStyle w:val="ListParagraph"/>
        <w:numPr>
          <w:ilvl w:val="0"/>
          <w:numId w:val="27"/>
        </w:numPr>
        <w:ind w:left="1135" w:hanging="284"/>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E726C0">
      <w:pPr>
        <w:pStyle w:val="ListParagraph"/>
        <w:numPr>
          <w:ilvl w:val="1"/>
          <w:numId w:val="21"/>
        </w:numPr>
        <w:ind w:left="907" w:hanging="567"/>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E36DDE" w:rsidRDefault="007C1480" w:rsidP="00765826">
      <w:pPr>
        <w:pStyle w:val="ListParagraph"/>
        <w:numPr>
          <w:ilvl w:val="0"/>
          <w:numId w:val="28"/>
        </w:numPr>
        <w:ind w:left="1135" w:hanging="284"/>
        <w:rPr>
          <w:rFonts w:ascii="Arial" w:hAnsi="Arial" w:cs="Arial"/>
        </w:rPr>
      </w:pPr>
      <w:r w:rsidRPr="009F1AF9">
        <w:rPr>
          <w:rFonts w:ascii="Arial" w:hAnsi="Arial" w:cs="Arial"/>
        </w:rPr>
        <w:t xml:space="preserve">determine and </w:t>
      </w:r>
      <w:r w:rsidRPr="00E36DDE">
        <w:rPr>
          <w:rFonts w:ascii="Arial" w:hAnsi="Arial" w:cs="Arial"/>
        </w:rPr>
        <w:t>regular</w:t>
      </w:r>
      <w:r w:rsidR="00EC6445" w:rsidRPr="00E36DDE">
        <w:rPr>
          <w:rFonts w:ascii="Arial" w:hAnsi="Arial" w:cs="Arial"/>
        </w:rPr>
        <w:t>ly</w:t>
      </w:r>
      <w:r w:rsidRPr="00E36DDE">
        <w:rPr>
          <w:rFonts w:ascii="Arial" w:hAnsi="Arial" w:cs="Arial"/>
        </w:rPr>
        <w:t xml:space="preserve"> review the bank mandate for all council bank </w:t>
      </w:r>
      <w:proofErr w:type="gramStart"/>
      <w:r w:rsidRPr="00E36DDE">
        <w:rPr>
          <w:rFonts w:ascii="Arial" w:hAnsi="Arial" w:cs="Arial"/>
        </w:rPr>
        <w:t>accounts;</w:t>
      </w:r>
      <w:proofErr w:type="gramEnd"/>
    </w:p>
    <w:p w14:paraId="7A22CF0C" w14:textId="457711AF" w:rsidR="007C1480" w:rsidRPr="00E36DDE" w:rsidRDefault="007C1480" w:rsidP="00765826">
      <w:pPr>
        <w:pStyle w:val="ListParagraph"/>
        <w:numPr>
          <w:ilvl w:val="0"/>
          <w:numId w:val="28"/>
        </w:numPr>
        <w:ind w:left="1135" w:hanging="284"/>
        <w:rPr>
          <w:rFonts w:ascii="Arial" w:hAnsi="Arial" w:cs="Arial"/>
        </w:rPr>
      </w:pPr>
      <w:r w:rsidRPr="00E36DDE">
        <w:rPr>
          <w:rFonts w:ascii="Arial" w:hAnsi="Arial" w:cs="Arial"/>
        </w:rPr>
        <w:t>a</w:t>
      </w:r>
      <w:r w:rsidR="00B80890" w:rsidRPr="00E36DDE">
        <w:rPr>
          <w:rFonts w:ascii="Arial" w:hAnsi="Arial" w:cs="Arial"/>
        </w:rPr>
        <w:t>uthorise</w:t>
      </w:r>
      <w:r w:rsidRPr="00E36DDE">
        <w:rPr>
          <w:rFonts w:ascii="Arial" w:hAnsi="Arial" w:cs="Arial"/>
        </w:rPr>
        <w:t xml:space="preserve"> any grant or single commitment </w:t>
      </w:r>
      <w:proofErr w:type="gramStart"/>
      <w:r w:rsidRPr="00E36DDE">
        <w:rPr>
          <w:rFonts w:ascii="Arial" w:hAnsi="Arial" w:cs="Arial"/>
        </w:rPr>
        <w:t>in excess of</w:t>
      </w:r>
      <w:proofErr w:type="gramEnd"/>
      <w:r w:rsidRPr="00E36DDE">
        <w:rPr>
          <w:rFonts w:ascii="Arial" w:hAnsi="Arial" w:cs="Arial"/>
        </w:rPr>
        <w:t xml:space="preserve"> £</w:t>
      </w:r>
      <w:r w:rsidR="00106410" w:rsidRPr="00E36DDE">
        <w:rPr>
          <w:rFonts w:ascii="Arial" w:hAnsi="Arial" w:cs="Arial"/>
        </w:rPr>
        <w:t>25</w:t>
      </w:r>
      <w:r w:rsidRPr="00E36DDE">
        <w:rPr>
          <w:rFonts w:ascii="Arial" w:hAnsi="Arial" w:cs="Arial"/>
        </w:rPr>
        <w:t>0; and</w:t>
      </w:r>
    </w:p>
    <w:p w14:paraId="2B9C5494" w14:textId="1E0D1102" w:rsidR="007C1480" w:rsidRPr="00E36DDE" w:rsidRDefault="007C1480" w:rsidP="00996141">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7214062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E36DDE">
        <w:rPr>
          <w:rFonts w:ascii="Arial" w:hAnsi="Arial" w:cs="Arial"/>
        </w:rPr>
        <w:t>Risk management</w:t>
      </w:r>
      <w:r w:rsidR="00754644" w:rsidRPr="00E36DDE">
        <w:rPr>
          <w:rFonts w:ascii="Arial" w:hAnsi="Arial" w:cs="Arial"/>
        </w:rPr>
        <w:t xml:space="preserve"> and </w:t>
      </w:r>
      <w:r w:rsidR="00177623" w:rsidRPr="00E36DDE">
        <w:rPr>
          <w:rFonts w:ascii="Arial" w:hAnsi="Arial" w:cs="Arial"/>
        </w:rPr>
        <w:t>internal control</w:t>
      </w:r>
      <w:bookmarkEnd w:id="81"/>
    </w:p>
    <w:p w14:paraId="1F275B04" w14:textId="77777777" w:rsidR="007C1480" w:rsidRPr="00E36DDE" w:rsidRDefault="007C1480" w:rsidP="00E726C0">
      <w:pPr>
        <w:pStyle w:val="ListParagraph"/>
        <w:numPr>
          <w:ilvl w:val="1"/>
          <w:numId w:val="21"/>
        </w:numPr>
        <w:ind w:left="907" w:hanging="567"/>
        <w:rPr>
          <w:rFonts w:ascii="Arial" w:hAnsi="Arial" w:cs="Arial"/>
        </w:rPr>
      </w:pPr>
      <w:r w:rsidRPr="00E36DDE">
        <w:rPr>
          <w:rFonts w:ascii="Arial" w:hAnsi="Arial" w:cs="Arial"/>
          <w:b/>
          <w:bCs/>
        </w:rPr>
        <w:t>The council must ensure that it has a sound system of internal control, which delivers effective financial, operational and risk management.</w:t>
      </w:r>
      <w:r w:rsidRPr="00E36DDE">
        <w:rPr>
          <w:rFonts w:ascii="Arial" w:hAnsi="Arial" w:cs="Arial"/>
        </w:rPr>
        <w:t xml:space="preserve"> </w:t>
      </w:r>
    </w:p>
    <w:p w14:paraId="40461B1A" w14:textId="3D0F505A" w:rsidR="00226257" w:rsidRPr="0073099A" w:rsidRDefault="00AC6F05" w:rsidP="00E726C0">
      <w:pPr>
        <w:pStyle w:val="ListParagraph"/>
        <w:numPr>
          <w:ilvl w:val="1"/>
          <w:numId w:val="21"/>
        </w:numPr>
        <w:ind w:left="907" w:hanging="567"/>
        <w:rPr>
          <w:rFonts w:ascii="Arial" w:hAnsi="Arial" w:cs="Arial"/>
        </w:rPr>
      </w:pPr>
      <w:r w:rsidRPr="00E36DDE">
        <w:rPr>
          <w:rFonts w:ascii="Arial" w:hAnsi="Arial" w:cs="Arial"/>
        </w:rPr>
        <w:t xml:space="preserve">The Clerk </w:t>
      </w:r>
      <w:r w:rsidR="00F70D81" w:rsidRPr="00E36DDE">
        <w:rPr>
          <w:rFonts w:ascii="Arial" w:hAnsi="Arial" w:cs="Arial"/>
        </w:rPr>
        <w:t>and</w:t>
      </w:r>
      <w:r w:rsidRPr="00E36DDE">
        <w:rPr>
          <w:rFonts w:ascii="Arial" w:hAnsi="Arial" w:cs="Arial"/>
        </w:rPr>
        <w:t xml:space="preserve"> the RFO shall prepare, for approval by the council, a risk management policy covering all activities of the council. This policy and</w:t>
      </w:r>
      <w:r w:rsidRPr="0073099A">
        <w:rPr>
          <w:rFonts w:ascii="Arial" w:hAnsi="Arial" w:cs="Arial"/>
        </w:rPr>
        <w:t xml:space="preserve"> consequential risk management arrangements shall be reviewed by the council at least annually. </w:t>
      </w:r>
    </w:p>
    <w:p w14:paraId="007345FB" w14:textId="263EBEE1" w:rsidR="0015275A" w:rsidRPr="0073099A" w:rsidRDefault="0015275A" w:rsidP="00E726C0">
      <w:pPr>
        <w:pStyle w:val="ListParagraph"/>
        <w:numPr>
          <w:ilvl w:val="1"/>
          <w:numId w:val="21"/>
        </w:numPr>
        <w:ind w:left="907" w:hanging="567"/>
        <w:rPr>
          <w:rFonts w:ascii="Arial" w:hAnsi="Arial" w:cs="Arial"/>
        </w:rPr>
      </w:pPr>
      <w:r w:rsidRPr="0073099A">
        <w:rPr>
          <w:rFonts w:ascii="Arial" w:hAnsi="Arial" w:cs="Arial"/>
        </w:rPr>
        <w:t xml:space="preserve">When considering any new activity, the Clerk </w:t>
      </w:r>
      <w:r w:rsidR="00F70D81" w:rsidRPr="0073099A">
        <w:rPr>
          <w:rFonts w:ascii="Arial" w:hAnsi="Arial" w:cs="Arial"/>
        </w:rPr>
        <w:t>and</w:t>
      </w:r>
      <w:r w:rsidRPr="0073099A">
        <w:rPr>
          <w:rFonts w:ascii="Arial" w:hAnsi="Arial" w:cs="Arial"/>
        </w:rPr>
        <w:t xml:space="preserve"> RFO shall prepare a draft risk assessment including risk management proposals for consideration by the council. </w:t>
      </w:r>
    </w:p>
    <w:p w14:paraId="43DB72DB" w14:textId="646497B1" w:rsidR="007C1480" w:rsidRPr="0073099A" w:rsidRDefault="007C1480" w:rsidP="00E726C0">
      <w:pPr>
        <w:pStyle w:val="ListParagraph"/>
        <w:numPr>
          <w:ilvl w:val="1"/>
          <w:numId w:val="21"/>
        </w:numPr>
        <w:ind w:left="907" w:hanging="567"/>
        <w:rPr>
          <w:rFonts w:ascii="Arial" w:hAnsi="Arial" w:cs="Arial"/>
        </w:rPr>
      </w:pPr>
      <w:r w:rsidRPr="0073099A">
        <w:rPr>
          <w:rFonts w:ascii="Arial" w:hAnsi="Arial" w:cs="Arial"/>
          <w:b/>
          <w:bCs/>
        </w:rPr>
        <w:t>At least once a year, the council must review the effectiveness of its system of internal control, before approving the Annual Governance Statement.</w:t>
      </w:r>
      <w:r w:rsidR="00FA3C08" w:rsidRPr="0073099A">
        <w:rPr>
          <w:rFonts w:ascii="Arial" w:hAnsi="Arial" w:cs="Arial"/>
        </w:rPr>
        <w:t xml:space="preserve"> </w:t>
      </w:r>
    </w:p>
    <w:p w14:paraId="5A2DF707" w14:textId="3C7442A5" w:rsidR="009E68C5" w:rsidRPr="009F1AF9" w:rsidRDefault="009E68C5" w:rsidP="00E726C0">
      <w:pPr>
        <w:pStyle w:val="ListParagraph"/>
        <w:numPr>
          <w:ilvl w:val="1"/>
          <w:numId w:val="21"/>
        </w:numPr>
        <w:ind w:left="907" w:hanging="567"/>
        <w:rPr>
          <w:rFonts w:ascii="Arial" w:hAnsi="Arial" w:cs="Arial"/>
          <w:b/>
          <w:bCs/>
        </w:rPr>
      </w:pPr>
      <w:r w:rsidRPr="0073099A">
        <w:rPr>
          <w:rFonts w:ascii="Arial" w:hAnsi="Arial" w:cs="Arial"/>
          <w:b/>
          <w:bCs/>
        </w:rPr>
        <w:t xml:space="preserve">The accounting control systems determined by the RFO </w:t>
      </w:r>
      <w:r w:rsidR="003000BA" w:rsidRPr="0073099A">
        <w:rPr>
          <w:rFonts w:ascii="Arial" w:hAnsi="Arial" w:cs="Arial"/>
          <w:b/>
          <w:bCs/>
        </w:rPr>
        <w:t>must include</w:t>
      </w:r>
      <w:r w:rsidR="003000BA" w:rsidRPr="009F1AF9">
        <w:rPr>
          <w:rFonts w:ascii="Arial" w:hAnsi="Arial" w:cs="Arial"/>
          <w:b/>
          <w:bCs/>
        </w:rPr>
        <w:t xml:space="preserve"> measures to:</w:t>
      </w:r>
    </w:p>
    <w:p w14:paraId="3DFB6EF0" w14:textId="3ECEACC0" w:rsidR="000B2CA0" w:rsidRPr="009F1AF9" w:rsidRDefault="00F0185A" w:rsidP="00765826">
      <w:pPr>
        <w:pStyle w:val="ListParagraph"/>
        <w:numPr>
          <w:ilvl w:val="0"/>
          <w:numId w:val="26"/>
        </w:numPr>
        <w:ind w:left="1135" w:hanging="284"/>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765826">
      <w:pPr>
        <w:pStyle w:val="ListParagraph"/>
        <w:numPr>
          <w:ilvl w:val="0"/>
          <w:numId w:val="26"/>
        </w:numPr>
        <w:ind w:left="1135" w:hanging="284"/>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765826">
      <w:pPr>
        <w:pStyle w:val="ListParagraph"/>
        <w:numPr>
          <w:ilvl w:val="0"/>
          <w:numId w:val="26"/>
        </w:numPr>
        <w:ind w:left="1135" w:hanging="284"/>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765826">
      <w:pPr>
        <w:pStyle w:val="ListParagraph"/>
        <w:numPr>
          <w:ilvl w:val="0"/>
          <w:numId w:val="26"/>
        </w:numPr>
        <w:ind w:left="1135" w:hanging="284"/>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765826">
      <w:pPr>
        <w:pStyle w:val="ListParagraph"/>
        <w:numPr>
          <w:ilvl w:val="0"/>
          <w:numId w:val="26"/>
        </w:numPr>
        <w:ind w:left="1135" w:hanging="284"/>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765826">
      <w:pPr>
        <w:pStyle w:val="ListParagraph"/>
        <w:numPr>
          <w:ilvl w:val="0"/>
          <w:numId w:val="26"/>
        </w:numPr>
        <w:ind w:left="1135" w:hanging="284"/>
        <w:rPr>
          <w:rFonts w:ascii="Arial" w:hAnsi="Arial" w:cs="Arial"/>
          <w:b/>
          <w:bCs/>
        </w:rPr>
      </w:pPr>
      <w:r w:rsidRPr="009F1AF9">
        <w:rPr>
          <w:rFonts w:ascii="Arial" w:hAnsi="Arial" w:cs="Arial"/>
          <w:b/>
          <w:bCs/>
        </w:rPr>
        <w:t>ensure division of responsibilities.</w:t>
      </w:r>
    </w:p>
    <w:p w14:paraId="07641CF2" w14:textId="7DA9635F" w:rsidR="00D26E27" w:rsidRPr="009F1AF9" w:rsidRDefault="004771DB" w:rsidP="00E726C0">
      <w:pPr>
        <w:pStyle w:val="ListParagraph"/>
        <w:numPr>
          <w:ilvl w:val="1"/>
          <w:numId w:val="21"/>
        </w:numPr>
        <w:ind w:left="907" w:hanging="567"/>
        <w:rPr>
          <w:rFonts w:ascii="Arial" w:hAnsi="Arial" w:cs="Arial"/>
        </w:rPr>
      </w:pPr>
      <w:r>
        <w:rPr>
          <w:rFonts w:ascii="Arial" w:hAnsi="Arial" w:cs="Arial"/>
        </w:rPr>
        <w:t>At every ordinary meeting (or a</w:t>
      </w:r>
      <w:r w:rsidR="00551C18" w:rsidRPr="009F1AF9">
        <w:rPr>
          <w:rFonts w:ascii="Arial" w:hAnsi="Arial" w:cs="Arial"/>
        </w:rPr>
        <w:t xml:space="preserve">t </w:t>
      </w:r>
      <w:r w:rsidR="00D26E27" w:rsidRPr="009F1AF9">
        <w:rPr>
          <w:rFonts w:ascii="Arial" w:hAnsi="Arial" w:cs="Arial"/>
        </w:rPr>
        <w:t>least once in each quarter</w:t>
      </w:r>
      <w:r>
        <w:rPr>
          <w:rFonts w:ascii="Arial" w:hAnsi="Arial" w:cs="Arial"/>
        </w:rPr>
        <w:t>)</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00551C18"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w:t>
      </w:r>
      <w:r w:rsidR="00F70D81" w:rsidRPr="009F1AF9">
        <w:rPr>
          <w:rFonts w:ascii="Arial" w:hAnsi="Arial" w:cs="Arial"/>
        </w:rPr>
        <w:t>to,</w:t>
      </w:r>
      <w:r w:rsidR="00D26E27" w:rsidRPr="009F1AF9">
        <w:rPr>
          <w:rFonts w:ascii="Arial" w:hAnsi="Arial" w:cs="Arial"/>
        </w:rPr>
        <w:t xml:space="preserve"> and noted by the council.</w:t>
      </w:r>
    </w:p>
    <w:p w14:paraId="4D13A050" w14:textId="13BEBB98" w:rsidR="0072031D" w:rsidRPr="009F1AF9" w:rsidRDefault="0072031D" w:rsidP="00E726C0">
      <w:pPr>
        <w:pStyle w:val="ListParagraph"/>
        <w:numPr>
          <w:ilvl w:val="1"/>
          <w:numId w:val="21"/>
        </w:numPr>
        <w:ind w:left="907" w:hanging="567"/>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w:t>
      </w:r>
      <w:r w:rsidR="00FA3C08">
        <w:rPr>
          <w:rFonts w:ascii="Arial" w:hAnsi="Arial" w:cs="Arial"/>
        </w:rPr>
        <w:t xml:space="preserve">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96141">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72140626"/>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lastRenderedPageBreak/>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10C8BC69" w:rsidR="00D26E27" w:rsidRPr="009F1AF9" w:rsidRDefault="00D26E27" w:rsidP="00E726C0">
      <w:pPr>
        <w:pStyle w:val="ListParagraph"/>
        <w:numPr>
          <w:ilvl w:val="1"/>
          <w:numId w:val="21"/>
        </w:numPr>
        <w:ind w:left="907" w:hanging="567"/>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w:t>
      </w:r>
      <w:r w:rsidR="00FA3C08">
        <w:rPr>
          <w:rFonts w:ascii="Arial" w:hAnsi="Arial" w:cs="Arial"/>
          <w:b/>
          <w:bCs/>
        </w:rPr>
        <w:t xml:space="preserv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765826">
      <w:pPr>
        <w:pStyle w:val="ListParagraph"/>
        <w:numPr>
          <w:ilvl w:val="0"/>
          <w:numId w:val="25"/>
        </w:numPr>
        <w:ind w:left="1135" w:hanging="284"/>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765826">
      <w:pPr>
        <w:pStyle w:val="ListParagraph"/>
        <w:numPr>
          <w:ilvl w:val="0"/>
          <w:numId w:val="25"/>
        </w:numPr>
        <w:ind w:left="1135" w:hanging="284"/>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75A82CDE" w:rsidR="00D26E27" w:rsidRPr="009F1AF9" w:rsidRDefault="00D26E27" w:rsidP="00E726C0">
      <w:pPr>
        <w:pStyle w:val="ListParagraph"/>
        <w:numPr>
          <w:ilvl w:val="1"/>
          <w:numId w:val="21"/>
        </w:numPr>
        <w:ind w:left="907" w:hanging="567"/>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r w:rsidR="0055114D">
        <w:rPr>
          <w:rFonts w:ascii="Arial" w:hAnsi="Arial" w:cs="Arial"/>
        </w:rPr>
        <w:t xml:space="preserve"> (AGAR)</w:t>
      </w:r>
      <w:r w:rsidRPr="009F1AF9">
        <w:rPr>
          <w:rFonts w:ascii="Arial" w:hAnsi="Arial" w:cs="Arial"/>
        </w:rPr>
        <w:t>.</w:t>
      </w:r>
    </w:p>
    <w:p w14:paraId="5393B5A4" w14:textId="3D31F558"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00FA3C08">
        <w:rPr>
          <w:rFonts w:ascii="Arial" w:hAnsi="Arial" w:cs="Arial"/>
        </w:rPr>
        <w:t xml:space="preserve"> </w:t>
      </w:r>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E726C0">
      <w:pPr>
        <w:pStyle w:val="ListParagraph"/>
        <w:numPr>
          <w:ilvl w:val="1"/>
          <w:numId w:val="21"/>
        </w:numPr>
        <w:ind w:left="907" w:hanging="567"/>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9A97D2B"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765826">
      <w:pPr>
        <w:pStyle w:val="ListParagraph"/>
        <w:numPr>
          <w:ilvl w:val="0"/>
          <w:numId w:val="30"/>
        </w:numPr>
        <w:ind w:left="1135" w:hanging="284"/>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765826">
      <w:pPr>
        <w:pStyle w:val="ListParagraph"/>
        <w:numPr>
          <w:ilvl w:val="0"/>
          <w:numId w:val="30"/>
        </w:numPr>
        <w:ind w:left="1135" w:hanging="284"/>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765826">
      <w:pPr>
        <w:pStyle w:val="ListParagraph"/>
        <w:numPr>
          <w:ilvl w:val="0"/>
          <w:numId w:val="30"/>
        </w:numPr>
        <w:ind w:left="1135" w:hanging="284"/>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765826">
      <w:pPr>
        <w:pStyle w:val="ListParagraph"/>
        <w:numPr>
          <w:ilvl w:val="0"/>
          <w:numId w:val="30"/>
        </w:numPr>
        <w:ind w:left="1135" w:hanging="284"/>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765826">
      <w:pPr>
        <w:pStyle w:val="ListParagraph"/>
        <w:numPr>
          <w:ilvl w:val="0"/>
          <w:numId w:val="31"/>
        </w:numPr>
        <w:ind w:left="1135" w:hanging="284"/>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765826">
      <w:pPr>
        <w:pStyle w:val="ListParagraph"/>
        <w:numPr>
          <w:ilvl w:val="0"/>
          <w:numId w:val="31"/>
        </w:numPr>
        <w:ind w:left="1135" w:hanging="284"/>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765826">
      <w:pPr>
        <w:pStyle w:val="ListParagraph"/>
        <w:numPr>
          <w:ilvl w:val="0"/>
          <w:numId w:val="31"/>
        </w:numPr>
        <w:ind w:left="1135" w:hanging="284"/>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765826">
      <w:pPr>
        <w:pStyle w:val="ListParagraph"/>
        <w:numPr>
          <w:ilvl w:val="0"/>
          <w:numId w:val="31"/>
        </w:numPr>
        <w:ind w:left="1135" w:hanging="284"/>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lastRenderedPageBreak/>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96141">
      <w:pPr>
        <w:pStyle w:val="Heading1"/>
        <w:rPr>
          <w:rFonts w:ascii="Arial" w:hAnsi="Arial" w:cs="Arial"/>
        </w:rPr>
      </w:pPr>
      <w:bookmarkStart w:id="95" w:name="_Toc172140627"/>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D5A7574" w:rsidR="00EC112B" w:rsidRPr="009F1AF9" w:rsidRDefault="007E6322" w:rsidP="00E726C0">
      <w:pPr>
        <w:pStyle w:val="ListParagraph"/>
        <w:numPr>
          <w:ilvl w:val="1"/>
          <w:numId w:val="21"/>
        </w:numPr>
        <w:ind w:left="907" w:hanging="567"/>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D23D6C">
        <w:rPr>
          <w:rFonts w:ascii="Arial" w:hAnsi="Arial" w:cs="Arial"/>
          <w:b/>
          <w:bCs/>
        </w:rPr>
        <w:t xml:space="preserve">council tax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259F6B2" w:rsidR="00955295" w:rsidRPr="009F1AF9" w:rsidRDefault="000C121B" w:rsidP="00E726C0">
      <w:pPr>
        <w:pStyle w:val="ListParagraph"/>
        <w:numPr>
          <w:ilvl w:val="1"/>
          <w:numId w:val="21"/>
        </w:numPr>
        <w:ind w:left="907" w:hanging="567"/>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524205">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The </w:t>
      </w:r>
      <w:r w:rsidR="00EC0AD3">
        <w:rPr>
          <w:rFonts w:ascii="Arial" w:eastAsia="Calibri" w:hAnsi="Arial" w:cs="Arial"/>
        </w:rPr>
        <w:t xml:space="preserve">Clerk and </w:t>
      </w:r>
      <w:r w:rsidR="00955295" w:rsidRPr="009F1AF9">
        <w:rPr>
          <w:rFonts w:ascii="Arial" w:eastAsia="Calibri" w:hAnsi="Arial" w:cs="Arial"/>
        </w:rPr>
        <w:t xml:space="preserve">RFO will inform </w:t>
      </w:r>
      <w:r w:rsidR="00EC0AD3">
        <w:rPr>
          <w:rFonts w:ascii="Arial" w:eastAsia="Calibri" w:hAnsi="Arial" w:cs="Arial"/>
        </w:rPr>
        <w:t>the Council</w:t>
      </w:r>
      <w:r w:rsidR="00955295" w:rsidRPr="009F1AF9">
        <w:rPr>
          <w:rFonts w:ascii="Arial" w:eastAsia="Calibri" w:hAnsi="Arial" w:cs="Arial"/>
        </w:rPr>
        <w:t xml:space="preserve"> of any salary implications before they consider their draft their budgets. </w:t>
      </w:r>
    </w:p>
    <w:p w14:paraId="2D28879B" w14:textId="6ADC701E" w:rsidR="00955295" w:rsidRPr="009F1AF9" w:rsidRDefault="00955295" w:rsidP="00E726C0">
      <w:pPr>
        <w:pStyle w:val="ListParagraph"/>
        <w:numPr>
          <w:ilvl w:val="1"/>
          <w:numId w:val="21"/>
        </w:numPr>
        <w:ind w:left="907" w:hanging="567"/>
        <w:rPr>
          <w:rFonts w:ascii="Arial" w:eastAsia="Calibri" w:hAnsi="Arial" w:cs="Arial"/>
        </w:rPr>
      </w:pPr>
      <w:r w:rsidRPr="009F1AF9">
        <w:rPr>
          <w:rFonts w:ascii="Arial" w:eastAsia="Calibri" w:hAnsi="Arial" w:cs="Arial"/>
        </w:rPr>
        <w:t xml:space="preserve">No later than </w:t>
      </w:r>
      <w:r w:rsidR="00EC0AD3">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5C233AC9" w:rsidR="00955295" w:rsidRPr="009F1AF9" w:rsidRDefault="00955295" w:rsidP="00E726C0">
      <w:pPr>
        <w:pStyle w:val="ListParagraph"/>
        <w:numPr>
          <w:ilvl w:val="1"/>
          <w:numId w:val="21"/>
        </w:numPr>
        <w:ind w:left="907" w:hanging="567"/>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55C44B05" w:rsidR="00955295" w:rsidRPr="009F1AF9" w:rsidRDefault="00955295" w:rsidP="00E726C0">
      <w:pPr>
        <w:pStyle w:val="ListParagraph"/>
        <w:numPr>
          <w:ilvl w:val="1"/>
          <w:numId w:val="21"/>
        </w:numPr>
        <w:ind w:left="907" w:hanging="567"/>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C97BAC">
        <w:rPr>
          <w:rFonts w:ascii="Arial" w:eastAsia="Calibri" w:hAnsi="Arial" w:cs="Arial"/>
        </w:rPr>
        <w:t>Dece</w:t>
      </w:r>
      <w:r w:rsidRPr="009F1AF9">
        <w:rPr>
          <w:rFonts w:ascii="Arial" w:eastAsia="Calibri" w:hAnsi="Arial" w:cs="Arial"/>
        </w:rPr>
        <w:t xml:space="preserve">mber each year. </w:t>
      </w:r>
    </w:p>
    <w:p w14:paraId="1BCAB99E" w14:textId="3B458EC6" w:rsidR="00955295" w:rsidRPr="009F1AF9" w:rsidRDefault="00955295" w:rsidP="00E726C0">
      <w:pPr>
        <w:pStyle w:val="ListParagraph"/>
        <w:numPr>
          <w:ilvl w:val="1"/>
          <w:numId w:val="21"/>
        </w:numPr>
        <w:ind w:left="907" w:hanging="567"/>
        <w:rPr>
          <w:rFonts w:ascii="Arial" w:eastAsia="Calibri" w:hAnsi="Arial" w:cs="Arial"/>
        </w:rPr>
      </w:pPr>
      <w:r w:rsidRPr="009F1AF9">
        <w:rPr>
          <w:rFonts w:ascii="Arial" w:eastAsia="Calibri" w:hAnsi="Arial" w:cs="Arial"/>
        </w:rPr>
        <w:t>The draft budget with any proposals and forecast, including any recommendations for the use or accumulation of reserves, shall be considered by the council.</w:t>
      </w:r>
    </w:p>
    <w:p w14:paraId="73030839" w14:textId="5EAE76CA" w:rsidR="00E529E3" w:rsidRPr="009F1AF9" w:rsidRDefault="00E529E3" w:rsidP="00E726C0">
      <w:pPr>
        <w:pStyle w:val="ListParagraph"/>
        <w:numPr>
          <w:ilvl w:val="1"/>
          <w:numId w:val="21"/>
        </w:numPr>
        <w:ind w:left="907" w:hanging="567"/>
        <w:rPr>
          <w:rFonts w:ascii="Arial" w:eastAsia="Calibri" w:hAnsi="Arial" w:cs="Arial"/>
        </w:rPr>
      </w:pPr>
      <w:r w:rsidRPr="009F1AF9">
        <w:rPr>
          <w:rFonts w:ascii="Arial" w:eastAsia="Calibri" w:hAnsi="Arial" w:cs="Arial"/>
        </w:rPr>
        <w:t xml:space="preserve">Having considered the proposed budget and </w:t>
      </w:r>
      <w:r w:rsidR="00D23D6C">
        <w:rPr>
          <w:rFonts w:ascii="Arial" w:eastAsia="Calibri" w:hAnsi="Arial" w:cs="Arial"/>
        </w:rPr>
        <w:t xml:space="preserve">if requested, a </w:t>
      </w:r>
      <w:r w:rsidRPr="009F1AF9">
        <w:rPr>
          <w:rFonts w:ascii="Arial" w:eastAsia="Calibri" w:hAnsi="Arial" w:cs="Arial"/>
        </w:rPr>
        <w:t xml:space="preserve">three-year forecast, the council shall determine its </w:t>
      </w:r>
      <w:r w:rsidR="00D23D6C">
        <w:rPr>
          <w:rFonts w:ascii="Arial" w:eastAsia="Calibri" w:hAnsi="Arial" w:cs="Arial"/>
        </w:rPr>
        <w:t xml:space="preserve">council tax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ing a budget.</w:t>
      </w:r>
      <w:r w:rsidR="00FA3C08">
        <w:rPr>
          <w:rFonts w:ascii="Arial" w:eastAsia="Calibri" w:hAnsi="Arial" w:cs="Arial"/>
        </w:rPr>
        <w:t xml:space="preserve"> </w:t>
      </w:r>
      <w:r w:rsidRPr="009F1AF9">
        <w:rPr>
          <w:rFonts w:ascii="Arial" w:eastAsia="Calibri" w:hAnsi="Arial" w:cs="Arial"/>
        </w:rPr>
        <w:t>The council shall set a precept for this amount no later than the end of January for the ensuing financial year.</w:t>
      </w:r>
      <w:r w:rsidR="00FA3C08">
        <w:rPr>
          <w:rFonts w:ascii="Arial" w:eastAsia="Calibri" w:hAnsi="Arial" w:cs="Arial"/>
        </w:rPr>
        <w:t xml:space="preserve"> </w:t>
      </w:r>
    </w:p>
    <w:p w14:paraId="565F7468" w14:textId="77777777" w:rsidR="00E529E3" w:rsidRPr="009F1AF9" w:rsidRDefault="00E529E3" w:rsidP="00E726C0">
      <w:pPr>
        <w:pStyle w:val="ListParagraph"/>
        <w:numPr>
          <w:ilvl w:val="1"/>
          <w:numId w:val="21"/>
        </w:numPr>
        <w:ind w:left="907" w:hanging="567"/>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E726C0">
      <w:pPr>
        <w:pStyle w:val="ListParagraph"/>
        <w:numPr>
          <w:ilvl w:val="1"/>
          <w:numId w:val="21"/>
        </w:numPr>
        <w:ind w:left="907" w:hanging="567"/>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E726C0">
      <w:pPr>
        <w:pStyle w:val="ListParagraph"/>
        <w:numPr>
          <w:ilvl w:val="1"/>
          <w:numId w:val="21"/>
        </w:numPr>
        <w:ind w:left="907" w:hanging="567"/>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B24C27A" w:rsidR="009C39DD" w:rsidRPr="009F1AF9" w:rsidRDefault="009C39DD" w:rsidP="00E726C0">
      <w:pPr>
        <w:pStyle w:val="ListParagraph"/>
        <w:numPr>
          <w:ilvl w:val="1"/>
          <w:numId w:val="21"/>
        </w:numPr>
        <w:ind w:left="907" w:hanging="567"/>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96141">
      <w:pPr>
        <w:pStyle w:val="Heading1"/>
        <w:rPr>
          <w:rFonts w:ascii="Arial" w:hAnsi="Arial" w:cs="Arial"/>
        </w:rPr>
      </w:pPr>
      <w:bookmarkStart w:id="96" w:name="_Toc164858064"/>
      <w:bookmarkStart w:id="97" w:name="_Toc164866505"/>
      <w:bookmarkStart w:id="98" w:name="_Toc165238363"/>
      <w:bookmarkStart w:id="99" w:name="_Toc165238455"/>
      <w:bookmarkStart w:id="100" w:name="_Toc172140628"/>
      <w:bookmarkEnd w:id="96"/>
      <w:bookmarkEnd w:id="97"/>
      <w:bookmarkEnd w:id="98"/>
      <w:bookmarkEnd w:id="99"/>
      <w:r w:rsidRPr="009F1AF9">
        <w:rPr>
          <w:rFonts w:ascii="Arial" w:hAnsi="Arial" w:cs="Arial"/>
        </w:rPr>
        <w:lastRenderedPageBreak/>
        <w:t>Procurement</w:t>
      </w:r>
      <w:bookmarkEnd w:id="100"/>
    </w:p>
    <w:p w14:paraId="4278865C" w14:textId="77777777"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E726C0">
      <w:pPr>
        <w:pStyle w:val="ListParagraph"/>
        <w:numPr>
          <w:ilvl w:val="1"/>
          <w:numId w:val="21"/>
        </w:numPr>
        <w:ind w:left="907" w:hanging="567"/>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 xml:space="preserve">Where </w:t>
      </w:r>
      <w:r w:rsidR="009C3576" w:rsidRPr="00DC5D1C">
        <w:rPr>
          <w:rFonts w:ascii="Arial" w:hAnsi="Arial" w:cs="Arial"/>
        </w:rPr>
        <w:t>the estimated value</w:t>
      </w:r>
      <w:r w:rsidRPr="00DC5D1C">
        <w:rPr>
          <w:rFonts w:ascii="Arial" w:hAnsi="Arial" w:cs="Arial"/>
        </w:rPr>
        <w:t xml:space="preserve"> is below the Government threshold</w:t>
      </w:r>
      <w:r w:rsidR="00D47E18" w:rsidRPr="00DC5D1C">
        <w:rPr>
          <w:rFonts w:ascii="Arial" w:hAnsi="Arial" w:cs="Arial"/>
        </w:rPr>
        <w:t>, the council</w:t>
      </w:r>
      <w:r w:rsidR="009662D9" w:rsidRPr="00DC5D1C">
        <w:rPr>
          <w:rFonts w:ascii="Arial" w:hAnsi="Arial" w:cs="Arial"/>
        </w:rPr>
        <w:t xml:space="preserve"> shall (</w:t>
      </w:r>
      <w:proofErr w:type="gramStart"/>
      <w:r w:rsidR="009662D9" w:rsidRPr="00DC5D1C">
        <w:rPr>
          <w:rFonts w:ascii="Arial" w:hAnsi="Arial" w:cs="Arial"/>
        </w:rPr>
        <w:t>with the exception of</w:t>
      </w:r>
      <w:proofErr w:type="gramEnd"/>
      <w:r w:rsidR="009662D9" w:rsidRPr="00DC5D1C">
        <w:rPr>
          <w:rFonts w:ascii="Arial" w:hAnsi="Arial" w:cs="Arial"/>
        </w:rPr>
        <w:t xml:space="preserve"> items listed in paragraph 6.12)</w:t>
      </w:r>
      <w:r w:rsidRPr="00DC5D1C">
        <w:rPr>
          <w:rFonts w:ascii="Arial" w:hAnsi="Arial" w:cs="Arial"/>
        </w:rPr>
        <w:t xml:space="preserve"> </w:t>
      </w:r>
      <w:r w:rsidR="00A24047" w:rsidRPr="00DC5D1C">
        <w:rPr>
          <w:rFonts w:ascii="Arial" w:hAnsi="Arial" w:cs="Arial"/>
        </w:rPr>
        <w:t>obtain prices as follows</w:t>
      </w:r>
      <w:r w:rsidR="009662D9" w:rsidRPr="00DC5D1C">
        <w:rPr>
          <w:rFonts w:ascii="Arial" w:hAnsi="Arial" w:cs="Arial"/>
        </w:rPr>
        <w:t>:</w:t>
      </w:r>
      <w:r w:rsidR="006D7FE3" w:rsidRPr="00DC5D1C">
        <w:rPr>
          <w:rFonts w:ascii="Arial" w:hAnsi="Arial" w:cs="Arial"/>
        </w:rPr>
        <w:t xml:space="preserve"> </w:t>
      </w:r>
    </w:p>
    <w:p w14:paraId="43276591" w14:textId="740D4130" w:rsidR="00D22E75" w:rsidRPr="00DC5D1C" w:rsidRDefault="006D7FE3" w:rsidP="00E726C0">
      <w:pPr>
        <w:pStyle w:val="ListParagraph"/>
        <w:numPr>
          <w:ilvl w:val="1"/>
          <w:numId w:val="21"/>
        </w:numPr>
        <w:ind w:left="907" w:hanging="567"/>
        <w:rPr>
          <w:rFonts w:ascii="Arial" w:hAnsi="Arial" w:cs="Arial"/>
        </w:rPr>
      </w:pPr>
      <w:r w:rsidRPr="00DC5D1C">
        <w:rPr>
          <w:rFonts w:ascii="Arial" w:hAnsi="Arial" w:cs="Arial"/>
        </w:rPr>
        <w:t xml:space="preserve">For contracts </w:t>
      </w:r>
      <w:r w:rsidR="00D22E75" w:rsidRPr="00DC5D1C">
        <w:rPr>
          <w:rFonts w:ascii="Arial" w:hAnsi="Arial" w:cs="Arial"/>
        </w:rPr>
        <w:t>estimated to exceed £</w:t>
      </w:r>
      <w:r w:rsidR="00D647DF" w:rsidRPr="00DC5D1C">
        <w:rPr>
          <w:rFonts w:ascii="Arial" w:hAnsi="Arial" w:cs="Arial"/>
        </w:rPr>
        <w:t>5</w:t>
      </w:r>
      <w:r w:rsidR="00D22E75" w:rsidRPr="00DC5D1C">
        <w:rPr>
          <w:rFonts w:ascii="Arial" w:hAnsi="Arial" w:cs="Arial"/>
        </w:rPr>
        <w:t xml:space="preserve">,000 including VAT, the Clerk shall seek </w:t>
      </w:r>
      <w:r w:rsidR="00922F21" w:rsidRPr="00DC5D1C">
        <w:rPr>
          <w:rFonts w:ascii="Arial" w:hAnsi="Arial" w:cs="Arial"/>
        </w:rPr>
        <w:t xml:space="preserve">formal </w:t>
      </w:r>
      <w:r w:rsidR="00D22E75" w:rsidRPr="00DC5D1C">
        <w:rPr>
          <w:rFonts w:ascii="Arial" w:hAnsi="Arial" w:cs="Arial"/>
        </w:rPr>
        <w:t>tenders from at least</w:t>
      </w:r>
      <w:r w:rsidR="00D647DF" w:rsidRPr="00DC5D1C">
        <w:rPr>
          <w:rFonts w:ascii="Arial" w:hAnsi="Arial" w:cs="Arial"/>
        </w:rPr>
        <w:t xml:space="preserve"> </w:t>
      </w:r>
      <w:r w:rsidR="00D22E75" w:rsidRPr="00DC5D1C">
        <w:rPr>
          <w:rFonts w:ascii="Arial" w:hAnsi="Arial" w:cs="Arial"/>
        </w:rPr>
        <w:t>three suppliers</w:t>
      </w:r>
      <w:r w:rsidR="00C05DC2" w:rsidRPr="00DC5D1C">
        <w:rPr>
          <w:rFonts w:ascii="Arial" w:hAnsi="Arial" w:cs="Arial"/>
        </w:rPr>
        <w:t xml:space="preserve"> agreed by </w:t>
      </w:r>
      <w:r w:rsidR="00957900" w:rsidRPr="00DC5D1C">
        <w:rPr>
          <w:rFonts w:ascii="Arial" w:hAnsi="Arial" w:cs="Arial"/>
        </w:rPr>
        <w:t>the council</w:t>
      </w:r>
      <w:r w:rsidR="00D22E75" w:rsidRPr="00DC5D1C">
        <w:rPr>
          <w:rFonts w:ascii="Arial" w:hAnsi="Arial" w:cs="Arial"/>
        </w:rPr>
        <w:t xml:space="preserve"> OR</w:t>
      </w:r>
      <w:r w:rsidRPr="00DC5D1C">
        <w:rPr>
          <w:rFonts w:ascii="Arial" w:hAnsi="Arial" w:cs="Arial"/>
        </w:rPr>
        <w:t xml:space="preserve"> </w:t>
      </w:r>
      <w:r w:rsidR="00D22E75" w:rsidRPr="00DC5D1C">
        <w:rPr>
          <w:rFonts w:ascii="Arial" w:hAnsi="Arial" w:cs="Arial"/>
        </w:rPr>
        <w:t xml:space="preserve">advertise an open invitation for tenders in compliance with </w:t>
      </w:r>
      <w:r w:rsidR="00444456" w:rsidRPr="00DC5D1C">
        <w:rPr>
          <w:rFonts w:ascii="Arial" w:hAnsi="Arial" w:cs="Arial"/>
        </w:rPr>
        <w:t xml:space="preserve">any relevant provisions of </w:t>
      </w:r>
      <w:r w:rsidR="00D22E75" w:rsidRPr="00DC5D1C">
        <w:rPr>
          <w:rFonts w:ascii="Arial" w:hAnsi="Arial" w:cs="Arial"/>
        </w:rPr>
        <w:t>the Legislation.</w:t>
      </w:r>
      <w:r w:rsidR="03053DE1" w:rsidRPr="00DC5D1C">
        <w:rPr>
          <w:rFonts w:ascii="Arial" w:hAnsi="Arial" w:cs="Arial"/>
        </w:rPr>
        <w:t xml:space="preserve"> Tenders shall be invited in accordance with Appendix 1.</w:t>
      </w:r>
    </w:p>
    <w:p w14:paraId="414A8018" w14:textId="31860DB1" w:rsidR="00D22E75" w:rsidRPr="00DC5D1C" w:rsidRDefault="002F125A" w:rsidP="00E726C0">
      <w:pPr>
        <w:pStyle w:val="ListParagraph"/>
        <w:numPr>
          <w:ilvl w:val="1"/>
          <w:numId w:val="21"/>
        </w:numPr>
        <w:ind w:left="907" w:hanging="567"/>
        <w:rPr>
          <w:rFonts w:ascii="Arial" w:hAnsi="Arial" w:cs="Arial"/>
          <w:b/>
          <w:bCs/>
        </w:rPr>
      </w:pPr>
      <w:r w:rsidRPr="00DC5D1C">
        <w:rPr>
          <w:rFonts w:ascii="Arial" w:hAnsi="Arial" w:cs="Arial"/>
          <w:b/>
          <w:bCs/>
        </w:rPr>
        <w:t xml:space="preserve">For contracts </w:t>
      </w:r>
      <w:r w:rsidR="00D22E75" w:rsidRPr="00DC5D1C">
        <w:rPr>
          <w:rFonts w:ascii="Arial" w:hAnsi="Arial" w:cs="Arial"/>
          <w:b/>
          <w:bCs/>
        </w:rPr>
        <w:t xml:space="preserve">estimated </w:t>
      </w:r>
      <w:r w:rsidR="00803226" w:rsidRPr="00DC5D1C">
        <w:rPr>
          <w:rFonts w:ascii="Arial" w:hAnsi="Arial" w:cs="Arial"/>
          <w:b/>
          <w:bCs/>
        </w:rPr>
        <w:t>to be over</w:t>
      </w:r>
      <w:r w:rsidR="00D22E75" w:rsidRPr="00DC5D1C">
        <w:rPr>
          <w:rFonts w:ascii="Arial" w:hAnsi="Arial" w:cs="Arial"/>
          <w:b/>
          <w:bCs/>
        </w:rPr>
        <w:t xml:space="preserve"> £30,000 including VAT, the council must comply with </w:t>
      </w:r>
      <w:r w:rsidR="00AF0379" w:rsidRPr="00DC5D1C">
        <w:rPr>
          <w:rFonts w:ascii="Arial" w:hAnsi="Arial" w:cs="Arial"/>
          <w:b/>
          <w:bCs/>
        </w:rPr>
        <w:t>any</w:t>
      </w:r>
      <w:r w:rsidR="00D22E75" w:rsidRPr="00DC5D1C">
        <w:rPr>
          <w:rFonts w:ascii="Arial" w:hAnsi="Arial" w:cs="Arial"/>
          <w:b/>
          <w:bCs/>
        </w:rPr>
        <w:t xml:space="preserve"> requirements of the Legislation</w:t>
      </w:r>
      <w:r w:rsidR="00D22E75" w:rsidRPr="00DC5D1C">
        <w:rPr>
          <w:rStyle w:val="FootnoteReference"/>
          <w:rFonts w:ascii="Arial" w:hAnsi="Arial" w:cs="Arial"/>
          <w:b/>
          <w:bCs/>
        </w:rPr>
        <w:footnoteReference w:id="2"/>
      </w:r>
      <w:r w:rsidR="00D22E75" w:rsidRPr="00DC5D1C">
        <w:rPr>
          <w:rFonts w:ascii="Arial" w:hAnsi="Arial" w:cs="Arial"/>
          <w:b/>
          <w:bCs/>
        </w:rPr>
        <w:t xml:space="preserve"> </w:t>
      </w:r>
      <w:r w:rsidR="00AF0379" w:rsidRPr="00DC5D1C">
        <w:rPr>
          <w:rFonts w:ascii="Arial" w:hAnsi="Arial" w:cs="Arial"/>
          <w:b/>
          <w:bCs/>
        </w:rPr>
        <w:t>regarding</w:t>
      </w:r>
      <w:r w:rsidR="00D22E75" w:rsidRPr="00DC5D1C">
        <w:rPr>
          <w:rFonts w:ascii="Arial" w:hAnsi="Arial" w:cs="Arial"/>
          <w:b/>
          <w:bCs/>
        </w:rPr>
        <w:t xml:space="preserve"> the advertising of contract opportunities and the publication of notices about the award of contracts.</w:t>
      </w:r>
    </w:p>
    <w:p w14:paraId="6220EBAA" w14:textId="10AA4090" w:rsidR="00D22E75" w:rsidRPr="00DC5D1C" w:rsidRDefault="002F125A" w:rsidP="00E726C0">
      <w:pPr>
        <w:pStyle w:val="ListParagraph"/>
        <w:numPr>
          <w:ilvl w:val="1"/>
          <w:numId w:val="21"/>
        </w:numPr>
        <w:ind w:left="907" w:hanging="567"/>
        <w:rPr>
          <w:rFonts w:ascii="Arial" w:hAnsi="Arial" w:cs="Arial"/>
        </w:rPr>
      </w:pPr>
      <w:r w:rsidRPr="00DC5D1C">
        <w:rPr>
          <w:rFonts w:ascii="Arial" w:hAnsi="Arial" w:cs="Arial"/>
        </w:rPr>
        <w:t>For</w:t>
      </w:r>
      <w:r w:rsidR="00D22E75" w:rsidRPr="00DC5D1C">
        <w:rPr>
          <w:rFonts w:ascii="Arial" w:hAnsi="Arial" w:cs="Arial"/>
        </w:rPr>
        <w:t xml:space="preserve"> contract</w:t>
      </w:r>
      <w:r w:rsidRPr="00DC5D1C">
        <w:rPr>
          <w:rFonts w:ascii="Arial" w:hAnsi="Arial" w:cs="Arial"/>
        </w:rPr>
        <w:t>s</w:t>
      </w:r>
      <w:r w:rsidR="00D22E75" w:rsidRPr="00DC5D1C">
        <w:rPr>
          <w:rFonts w:ascii="Arial" w:hAnsi="Arial" w:cs="Arial"/>
        </w:rPr>
        <w:t xml:space="preserve"> greater than £</w:t>
      </w:r>
      <w:r w:rsidR="004147E9" w:rsidRPr="00DC5D1C">
        <w:rPr>
          <w:rFonts w:ascii="Arial" w:hAnsi="Arial" w:cs="Arial"/>
        </w:rPr>
        <w:t>1</w:t>
      </w:r>
      <w:r w:rsidR="00D22E75" w:rsidRPr="00DC5D1C">
        <w:rPr>
          <w:rFonts w:ascii="Arial" w:hAnsi="Arial" w:cs="Arial"/>
        </w:rPr>
        <w:t xml:space="preserve">,000 excluding VAT the Clerk </w:t>
      </w:r>
      <w:r w:rsidR="003337E6" w:rsidRPr="00DC5D1C">
        <w:rPr>
          <w:rFonts w:ascii="Arial" w:hAnsi="Arial" w:cs="Arial"/>
        </w:rPr>
        <w:t>and</w:t>
      </w:r>
      <w:r w:rsidR="00D22E75" w:rsidRPr="00DC5D1C">
        <w:rPr>
          <w:rFonts w:ascii="Arial" w:hAnsi="Arial" w:cs="Arial"/>
        </w:rPr>
        <w:t xml:space="preserve"> RFO shall seek at least 3 </w:t>
      </w:r>
      <w:proofErr w:type="gramStart"/>
      <w:r w:rsidR="00D22E75" w:rsidRPr="00DC5D1C">
        <w:rPr>
          <w:rFonts w:ascii="Arial" w:hAnsi="Arial" w:cs="Arial"/>
        </w:rPr>
        <w:t>fixed-price</w:t>
      </w:r>
      <w:proofErr w:type="gramEnd"/>
      <w:r w:rsidR="00D22E75" w:rsidRPr="00DC5D1C">
        <w:rPr>
          <w:rFonts w:ascii="Arial" w:hAnsi="Arial" w:cs="Arial"/>
        </w:rPr>
        <w:t xml:space="preserve"> quotes; </w:t>
      </w:r>
    </w:p>
    <w:p w14:paraId="57298436" w14:textId="2E60C14F" w:rsidR="00D22E75"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 xml:space="preserve">where the value is </w:t>
      </w:r>
      <w:r w:rsidR="00B2694A" w:rsidRPr="00DC5D1C">
        <w:rPr>
          <w:rFonts w:ascii="Arial" w:hAnsi="Arial" w:cs="Arial"/>
        </w:rPr>
        <w:t>between</w:t>
      </w:r>
      <w:r w:rsidRPr="00DC5D1C">
        <w:rPr>
          <w:rFonts w:ascii="Arial" w:hAnsi="Arial" w:cs="Arial"/>
        </w:rPr>
        <w:t xml:space="preserve"> £</w:t>
      </w:r>
      <w:r w:rsidR="00AB123B" w:rsidRPr="00DC5D1C">
        <w:rPr>
          <w:rFonts w:ascii="Arial" w:hAnsi="Arial" w:cs="Arial"/>
        </w:rPr>
        <w:t>3</w:t>
      </w:r>
      <w:r w:rsidRPr="00DC5D1C">
        <w:rPr>
          <w:rFonts w:ascii="Arial" w:hAnsi="Arial" w:cs="Arial"/>
        </w:rPr>
        <w:t>00 and £</w:t>
      </w:r>
      <w:r w:rsidR="00AB123B" w:rsidRPr="00DC5D1C">
        <w:rPr>
          <w:rFonts w:ascii="Arial" w:hAnsi="Arial" w:cs="Arial"/>
        </w:rPr>
        <w:t>1</w:t>
      </w:r>
      <w:r w:rsidRPr="00DC5D1C">
        <w:rPr>
          <w:rFonts w:ascii="Arial" w:hAnsi="Arial" w:cs="Arial"/>
        </w:rPr>
        <w:t xml:space="preserve">,000 excluding VAT, the Clerk </w:t>
      </w:r>
      <w:r w:rsidR="004E7DDB" w:rsidRPr="00DC5D1C">
        <w:rPr>
          <w:rFonts w:ascii="Arial" w:hAnsi="Arial" w:cs="Arial"/>
        </w:rPr>
        <w:t>and</w:t>
      </w:r>
      <w:r w:rsidRPr="00DC5D1C">
        <w:rPr>
          <w:rFonts w:ascii="Arial" w:hAnsi="Arial" w:cs="Arial"/>
        </w:rPr>
        <w:t xml:space="preserve"> RFO shall try to obtain 3 estimates which might include evidence of online prices</w:t>
      </w:r>
      <w:r w:rsidR="00F215C5" w:rsidRPr="00DC5D1C">
        <w:rPr>
          <w:rFonts w:ascii="Arial" w:hAnsi="Arial" w:cs="Arial"/>
        </w:rPr>
        <w:t xml:space="preserve">, or recent prices from </w:t>
      </w:r>
      <w:r w:rsidRPr="00DC5D1C">
        <w:rPr>
          <w:rFonts w:ascii="Arial" w:hAnsi="Arial" w:cs="Arial"/>
        </w:rPr>
        <w:t>regular suppliers</w:t>
      </w:r>
      <w:r w:rsidR="00922F21" w:rsidRPr="00DC5D1C">
        <w:rPr>
          <w:rFonts w:ascii="Arial" w:hAnsi="Arial" w:cs="Arial"/>
        </w:rPr>
        <w:t>.</w:t>
      </w:r>
    </w:p>
    <w:p w14:paraId="6EC1DDBC" w14:textId="3033B599" w:rsidR="00D22E75" w:rsidRPr="00DC5D1C" w:rsidRDefault="00521F0D" w:rsidP="00E726C0">
      <w:pPr>
        <w:pStyle w:val="ListParagraph"/>
        <w:numPr>
          <w:ilvl w:val="1"/>
          <w:numId w:val="21"/>
        </w:numPr>
        <w:ind w:left="907" w:hanging="567"/>
        <w:rPr>
          <w:rFonts w:ascii="Arial" w:hAnsi="Arial" w:cs="Arial"/>
        </w:rPr>
      </w:pPr>
      <w:r w:rsidRPr="00DC5D1C">
        <w:rPr>
          <w:rFonts w:ascii="Arial" w:hAnsi="Arial" w:cs="Arial"/>
        </w:rPr>
        <w:t xml:space="preserve">For smaller purchases, </w:t>
      </w:r>
      <w:r w:rsidR="00CA1584" w:rsidRPr="00DC5D1C">
        <w:rPr>
          <w:rFonts w:ascii="Arial" w:hAnsi="Arial" w:cs="Arial"/>
        </w:rPr>
        <w:t>the clerk shall seek to achieve value for money.</w:t>
      </w:r>
    </w:p>
    <w:p w14:paraId="7878A61D" w14:textId="51BE0915" w:rsidR="00800338" w:rsidRPr="00DC5D1C" w:rsidRDefault="00800338" w:rsidP="00E726C0">
      <w:pPr>
        <w:pStyle w:val="ListParagraph"/>
        <w:numPr>
          <w:ilvl w:val="1"/>
          <w:numId w:val="21"/>
        </w:numPr>
        <w:ind w:left="907" w:hanging="567"/>
        <w:rPr>
          <w:rFonts w:ascii="Arial" w:hAnsi="Arial" w:cs="Arial"/>
        </w:rPr>
      </w:pPr>
      <w:r w:rsidRPr="00DC5D1C">
        <w:rPr>
          <w:rFonts w:ascii="Arial" w:hAnsi="Arial" w:cs="Arial"/>
          <w:b/>
          <w:bCs/>
        </w:rPr>
        <w:t xml:space="preserve">Contracts must not be split into smaller lots to avoid compliance with these </w:t>
      </w:r>
      <w:r w:rsidR="00C460D0" w:rsidRPr="00DC5D1C">
        <w:rPr>
          <w:rFonts w:ascii="Arial" w:hAnsi="Arial" w:cs="Arial"/>
          <w:b/>
          <w:bCs/>
        </w:rPr>
        <w:t>rules.</w:t>
      </w:r>
    </w:p>
    <w:p w14:paraId="1E647880" w14:textId="17BAE890" w:rsidR="00D22E75" w:rsidRPr="00DC5D1C" w:rsidRDefault="00800338" w:rsidP="00E726C0">
      <w:pPr>
        <w:pStyle w:val="ListParagraph"/>
        <w:numPr>
          <w:ilvl w:val="1"/>
          <w:numId w:val="21"/>
        </w:numPr>
        <w:ind w:left="907" w:hanging="567"/>
        <w:rPr>
          <w:rFonts w:ascii="Arial" w:hAnsi="Arial" w:cs="Arial"/>
        </w:rPr>
      </w:pPr>
      <w:r w:rsidRPr="00DC5D1C">
        <w:rPr>
          <w:rFonts w:ascii="Arial" w:hAnsi="Arial" w:cs="Arial"/>
        </w:rPr>
        <w:t xml:space="preserve"> </w:t>
      </w:r>
      <w:r w:rsidR="00D22E75" w:rsidRPr="00DC5D1C">
        <w:rPr>
          <w:rFonts w:ascii="Arial" w:hAnsi="Arial" w:cs="Arial"/>
        </w:rPr>
        <w:t>The requirement to obtain competitive prices in these regulations need not apply to contracts that relate to items (</w:t>
      </w:r>
      <w:proofErr w:type="spellStart"/>
      <w:r w:rsidR="00D22E75" w:rsidRPr="00DC5D1C">
        <w:rPr>
          <w:rFonts w:ascii="Arial" w:hAnsi="Arial" w:cs="Arial"/>
        </w:rPr>
        <w:t>i</w:t>
      </w:r>
      <w:proofErr w:type="spellEnd"/>
      <w:r w:rsidR="00D22E75" w:rsidRPr="00DC5D1C">
        <w:rPr>
          <w:rFonts w:ascii="Arial" w:hAnsi="Arial" w:cs="Arial"/>
        </w:rPr>
        <w:t xml:space="preserve">) to (iv) below: </w:t>
      </w:r>
    </w:p>
    <w:p w14:paraId="0F6F7C14" w14:textId="77777777" w:rsidR="00D22E75" w:rsidRPr="00DC5D1C" w:rsidRDefault="00D22E75" w:rsidP="00BA1B8A">
      <w:pPr>
        <w:pStyle w:val="ListParagraph"/>
        <w:numPr>
          <w:ilvl w:val="2"/>
          <w:numId w:val="51"/>
        </w:numPr>
        <w:ind w:left="1135" w:hanging="284"/>
        <w:rPr>
          <w:rFonts w:ascii="Arial" w:hAnsi="Arial" w:cs="Arial"/>
        </w:rPr>
      </w:pPr>
      <w:r w:rsidRPr="00DC5D1C">
        <w:rPr>
          <w:rFonts w:ascii="Arial" w:hAnsi="Arial" w:cs="Arial"/>
        </w:rPr>
        <w:t xml:space="preserve">specialist services, such as legal professionals acting in </w:t>
      </w:r>
      <w:proofErr w:type="gramStart"/>
      <w:r w:rsidRPr="00DC5D1C">
        <w:rPr>
          <w:rFonts w:ascii="Arial" w:hAnsi="Arial" w:cs="Arial"/>
        </w:rPr>
        <w:t>disputes;</w:t>
      </w:r>
      <w:proofErr w:type="gramEnd"/>
    </w:p>
    <w:p w14:paraId="42F7B9DF" w14:textId="77777777" w:rsidR="00D22E75" w:rsidRPr="00DC5D1C" w:rsidRDefault="00D22E75" w:rsidP="00BA1B8A">
      <w:pPr>
        <w:pStyle w:val="ListParagraph"/>
        <w:numPr>
          <w:ilvl w:val="2"/>
          <w:numId w:val="51"/>
        </w:numPr>
        <w:ind w:left="1135" w:hanging="284"/>
        <w:rPr>
          <w:rFonts w:ascii="Arial" w:hAnsi="Arial" w:cs="Arial"/>
        </w:rPr>
      </w:pPr>
      <w:r w:rsidRPr="00DC5D1C">
        <w:rPr>
          <w:rFonts w:ascii="Arial" w:hAnsi="Arial" w:cs="Arial"/>
        </w:rPr>
        <w:t xml:space="preserve">repairs to, or parts for, existing machinery or </w:t>
      </w:r>
      <w:proofErr w:type="gramStart"/>
      <w:r w:rsidRPr="00DC5D1C">
        <w:rPr>
          <w:rFonts w:ascii="Arial" w:hAnsi="Arial" w:cs="Arial"/>
        </w:rPr>
        <w:t>equipment;</w:t>
      </w:r>
      <w:proofErr w:type="gramEnd"/>
    </w:p>
    <w:p w14:paraId="34A2791A" w14:textId="77777777" w:rsidR="00D22E75" w:rsidRPr="00DC5D1C" w:rsidRDefault="00D22E75" w:rsidP="00BA1B8A">
      <w:pPr>
        <w:pStyle w:val="ListParagraph"/>
        <w:numPr>
          <w:ilvl w:val="2"/>
          <w:numId w:val="51"/>
        </w:numPr>
        <w:ind w:left="1135" w:hanging="284"/>
        <w:rPr>
          <w:rFonts w:ascii="Arial" w:hAnsi="Arial" w:cs="Arial"/>
        </w:rPr>
      </w:pPr>
      <w:r w:rsidRPr="00DC5D1C">
        <w:rPr>
          <w:rFonts w:ascii="Arial" w:hAnsi="Arial" w:cs="Arial"/>
        </w:rPr>
        <w:t xml:space="preserve">works, goods or services that constitute an extension of an existing </w:t>
      </w:r>
      <w:proofErr w:type="gramStart"/>
      <w:r w:rsidRPr="00DC5D1C">
        <w:rPr>
          <w:rFonts w:ascii="Arial" w:hAnsi="Arial" w:cs="Arial"/>
        </w:rPr>
        <w:t>contract;</w:t>
      </w:r>
      <w:proofErr w:type="gramEnd"/>
    </w:p>
    <w:p w14:paraId="580CB329" w14:textId="77777777" w:rsidR="00D22E75" w:rsidRPr="00DC5D1C" w:rsidRDefault="00D22E75" w:rsidP="00BA1B8A">
      <w:pPr>
        <w:pStyle w:val="ListParagraph"/>
        <w:numPr>
          <w:ilvl w:val="2"/>
          <w:numId w:val="51"/>
        </w:numPr>
        <w:ind w:left="1135" w:hanging="284"/>
        <w:rPr>
          <w:rFonts w:ascii="Arial" w:hAnsi="Arial" w:cs="Arial"/>
        </w:rPr>
      </w:pPr>
      <w:r w:rsidRPr="00DC5D1C">
        <w:rPr>
          <w:rFonts w:ascii="Arial" w:hAnsi="Arial" w:cs="Arial"/>
        </w:rPr>
        <w:lastRenderedPageBreak/>
        <w:t>goods or services that are only available from one supplier or are sold at a fixed price.</w:t>
      </w:r>
    </w:p>
    <w:p w14:paraId="7A420821" w14:textId="23F830DD" w:rsidR="00D22E75"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00DC5D1C">
        <w:rPr>
          <w:rFonts w:ascii="Arial" w:hAnsi="Arial" w:cs="Arial"/>
        </w:rPr>
        <w:t>Avoidance of</w:t>
      </w:r>
      <w:r w:rsidRPr="00DC5D1C">
        <w:rPr>
          <w:rFonts w:ascii="Arial" w:hAnsi="Arial" w:cs="Arial"/>
        </w:rPr>
        <w:t xml:space="preserve"> competition</w:t>
      </w:r>
      <w:r w:rsidR="00B16E08" w:rsidRPr="00DC5D1C">
        <w:rPr>
          <w:rFonts w:ascii="Arial" w:hAnsi="Arial" w:cs="Arial"/>
        </w:rPr>
        <w:t xml:space="preserve"> is not a valid </w:t>
      </w:r>
      <w:r w:rsidR="007C4CFE" w:rsidRPr="00DC5D1C">
        <w:rPr>
          <w:rFonts w:ascii="Arial" w:hAnsi="Arial" w:cs="Arial"/>
        </w:rPr>
        <w:t>reason.</w:t>
      </w:r>
      <w:r w:rsidRPr="00DC5D1C">
        <w:rPr>
          <w:rFonts w:ascii="Arial" w:hAnsi="Arial" w:cs="Arial"/>
        </w:rPr>
        <w:t xml:space="preserve"> </w:t>
      </w:r>
    </w:p>
    <w:p w14:paraId="523ECAD4" w14:textId="23E45A7D" w:rsidR="00D22E75"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 xml:space="preserve">The council shall not be obliged to accept the lowest or any tender, quote or estimate. </w:t>
      </w:r>
    </w:p>
    <w:p w14:paraId="4DF81622" w14:textId="066BE69B" w:rsidR="00D22E75" w:rsidRPr="00DC5D1C" w:rsidRDefault="00A24047" w:rsidP="00E726C0">
      <w:pPr>
        <w:pStyle w:val="ListParagraph"/>
        <w:numPr>
          <w:ilvl w:val="1"/>
          <w:numId w:val="21"/>
        </w:numPr>
        <w:ind w:left="907" w:hanging="567"/>
        <w:rPr>
          <w:rFonts w:ascii="Arial" w:hAnsi="Arial" w:cs="Arial"/>
        </w:rPr>
      </w:pPr>
      <w:r w:rsidRPr="00DC5D1C">
        <w:rPr>
          <w:rFonts w:ascii="Arial" w:hAnsi="Arial" w:cs="Arial"/>
        </w:rPr>
        <w:t>I</w:t>
      </w:r>
      <w:r w:rsidR="00D22E75" w:rsidRPr="00DC5D1C">
        <w:rPr>
          <w:rFonts w:ascii="Arial" w:hAnsi="Arial" w:cs="Arial"/>
        </w:rPr>
        <w:t>ndividual purchases within an a</w:t>
      </w:r>
      <w:r w:rsidR="00D355A4" w:rsidRPr="00DC5D1C">
        <w:rPr>
          <w:rFonts w:ascii="Arial" w:hAnsi="Arial" w:cs="Arial"/>
        </w:rPr>
        <w:t>gre</w:t>
      </w:r>
      <w:r w:rsidR="00D22E75" w:rsidRPr="00DC5D1C">
        <w:rPr>
          <w:rFonts w:ascii="Arial" w:hAnsi="Arial" w:cs="Arial"/>
        </w:rPr>
        <w:t xml:space="preserve">ed budget for that </w:t>
      </w:r>
      <w:r w:rsidR="00096190" w:rsidRPr="00DC5D1C">
        <w:rPr>
          <w:rFonts w:ascii="Arial" w:hAnsi="Arial" w:cs="Arial"/>
        </w:rPr>
        <w:t>type</w:t>
      </w:r>
      <w:r w:rsidR="00D22E75" w:rsidRPr="00DC5D1C">
        <w:rPr>
          <w:rFonts w:ascii="Arial" w:hAnsi="Arial" w:cs="Arial"/>
        </w:rPr>
        <w:t xml:space="preserve"> of expenditure may be authorised by:</w:t>
      </w:r>
    </w:p>
    <w:p w14:paraId="4175FE81" w14:textId="4C8E36D1" w:rsidR="00D22E75" w:rsidRPr="00DC5D1C" w:rsidRDefault="00D22E75" w:rsidP="00765826">
      <w:pPr>
        <w:pStyle w:val="ListParagraph"/>
        <w:numPr>
          <w:ilvl w:val="0"/>
          <w:numId w:val="33"/>
        </w:numPr>
        <w:ind w:left="1135" w:hanging="284"/>
        <w:rPr>
          <w:rFonts w:ascii="Arial" w:hAnsi="Arial" w:cs="Arial"/>
        </w:rPr>
      </w:pPr>
      <w:r w:rsidRPr="00DC5D1C">
        <w:rPr>
          <w:rFonts w:ascii="Arial" w:hAnsi="Arial" w:cs="Arial"/>
        </w:rPr>
        <w:t xml:space="preserve">the Clerk, </w:t>
      </w:r>
      <w:r w:rsidR="00F2313A" w:rsidRPr="00DC5D1C">
        <w:rPr>
          <w:rFonts w:ascii="Arial" w:hAnsi="Arial" w:cs="Arial"/>
        </w:rPr>
        <w:t>under delegated authority</w:t>
      </w:r>
      <w:r w:rsidR="00B6347D" w:rsidRPr="00DC5D1C">
        <w:rPr>
          <w:rFonts w:ascii="Arial" w:hAnsi="Arial" w:cs="Arial"/>
        </w:rPr>
        <w:t xml:space="preserve">, </w:t>
      </w:r>
      <w:r w:rsidRPr="00DC5D1C">
        <w:rPr>
          <w:rFonts w:ascii="Arial" w:hAnsi="Arial" w:cs="Arial"/>
        </w:rPr>
        <w:t xml:space="preserve">for any items below £500 excluding VAT. </w:t>
      </w:r>
    </w:p>
    <w:p w14:paraId="66B160C5" w14:textId="36BAFE88" w:rsidR="00D22E75" w:rsidRPr="00DC5D1C" w:rsidRDefault="00D22E75" w:rsidP="00765826">
      <w:pPr>
        <w:pStyle w:val="ListParagraph"/>
        <w:numPr>
          <w:ilvl w:val="0"/>
          <w:numId w:val="33"/>
        </w:numPr>
        <w:ind w:left="1135" w:hanging="284"/>
        <w:rPr>
          <w:rFonts w:ascii="Arial" w:hAnsi="Arial" w:cs="Arial"/>
        </w:rPr>
      </w:pPr>
      <w:r w:rsidRPr="00DC5D1C">
        <w:rPr>
          <w:rFonts w:ascii="Arial" w:hAnsi="Arial" w:cs="Arial"/>
        </w:rPr>
        <w:t>the Clerk, in consultation with the Chair of the Council, for any items below £</w:t>
      </w:r>
      <w:r w:rsidR="0046400A" w:rsidRPr="00DC5D1C">
        <w:rPr>
          <w:rFonts w:ascii="Arial" w:hAnsi="Arial" w:cs="Arial"/>
        </w:rPr>
        <w:t>500</w:t>
      </w:r>
      <w:r w:rsidRPr="00DC5D1C">
        <w:rPr>
          <w:rFonts w:ascii="Arial" w:hAnsi="Arial" w:cs="Arial"/>
        </w:rPr>
        <w:t xml:space="preserve"> excluding VAT.</w:t>
      </w:r>
    </w:p>
    <w:p w14:paraId="3DF2815D" w14:textId="0ABEAE11" w:rsidR="005B7078" w:rsidRPr="00DC5D1C" w:rsidRDefault="00723EDA" w:rsidP="00765826">
      <w:pPr>
        <w:pStyle w:val="ListParagraph"/>
        <w:numPr>
          <w:ilvl w:val="0"/>
          <w:numId w:val="33"/>
        </w:numPr>
        <w:ind w:left="1135" w:hanging="284"/>
        <w:rPr>
          <w:rFonts w:ascii="Arial" w:hAnsi="Arial" w:cs="Arial"/>
        </w:rPr>
      </w:pPr>
      <w:r w:rsidRPr="00DC5D1C">
        <w:rPr>
          <w:rFonts w:ascii="Arial" w:hAnsi="Arial" w:cs="Arial"/>
        </w:rPr>
        <w:t>i</w:t>
      </w:r>
      <w:r w:rsidR="005B7078" w:rsidRPr="00DC5D1C">
        <w:rPr>
          <w:rFonts w:ascii="Arial" w:hAnsi="Arial" w:cs="Arial"/>
        </w:rPr>
        <w:t>n respect of grants</w:t>
      </w:r>
      <w:r w:rsidR="00F2313A" w:rsidRPr="00DC5D1C">
        <w:rPr>
          <w:rFonts w:ascii="Arial" w:hAnsi="Arial" w:cs="Arial"/>
        </w:rPr>
        <w:t>,</w:t>
      </w:r>
      <w:r w:rsidR="005B7078" w:rsidRPr="00DC5D1C">
        <w:rPr>
          <w:rFonts w:ascii="Arial" w:hAnsi="Arial" w:cs="Arial"/>
        </w:rPr>
        <w:t xml:space="preserve"> within any limits set by council and in accordance with any policy statement a</w:t>
      </w:r>
      <w:r w:rsidR="00071BE7" w:rsidRPr="00DC5D1C">
        <w:rPr>
          <w:rFonts w:ascii="Arial" w:hAnsi="Arial" w:cs="Arial"/>
        </w:rPr>
        <w:t>gre</w:t>
      </w:r>
      <w:r w:rsidR="005B7078" w:rsidRPr="00DC5D1C">
        <w:rPr>
          <w:rFonts w:ascii="Arial" w:hAnsi="Arial" w:cs="Arial"/>
        </w:rPr>
        <w:t xml:space="preserve">ed by </w:t>
      </w:r>
      <w:r w:rsidR="00F2313A" w:rsidRPr="00DC5D1C">
        <w:rPr>
          <w:rFonts w:ascii="Arial" w:hAnsi="Arial" w:cs="Arial"/>
        </w:rPr>
        <w:t xml:space="preserve">the </w:t>
      </w:r>
      <w:r w:rsidR="005B7078" w:rsidRPr="00DC5D1C">
        <w:rPr>
          <w:rFonts w:ascii="Arial" w:hAnsi="Arial" w:cs="Arial"/>
        </w:rPr>
        <w:t xml:space="preserve">council. </w:t>
      </w:r>
    </w:p>
    <w:p w14:paraId="7B740B48" w14:textId="2BDFC58A" w:rsidR="00D22E75" w:rsidRPr="00DC5D1C" w:rsidRDefault="00D22E75" w:rsidP="00765826">
      <w:pPr>
        <w:pStyle w:val="ListParagraph"/>
        <w:numPr>
          <w:ilvl w:val="0"/>
          <w:numId w:val="33"/>
        </w:numPr>
        <w:ind w:left="1135" w:hanging="284"/>
        <w:rPr>
          <w:rFonts w:ascii="Arial" w:hAnsi="Arial" w:cs="Arial"/>
        </w:rPr>
      </w:pPr>
      <w:r w:rsidRPr="00DC5D1C">
        <w:rPr>
          <w:rFonts w:ascii="Arial" w:hAnsi="Arial" w:cs="Arial"/>
        </w:rPr>
        <w:t xml:space="preserve">the council for all items over </w:t>
      </w:r>
      <w:proofErr w:type="gramStart"/>
      <w:r w:rsidRPr="00DC5D1C">
        <w:rPr>
          <w:rFonts w:ascii="Arial" w:hAnsi="Arial" w:cs="Arial"/>
        </w:rPr>
        <w:t>£500;</w:t>
      </w:r>
      <w:proofErr w:type="gramEnd"/>
      <w:r w:rsidRPr="00DC5D1C">
        <w:rPr>
          <w:rFonts w:ascii="Arial" w:hAnsi="Arial" w:cs="Arial"/>
        </w:rPr>
        <w:t xml:space="preserve"> </w:t>
      </w:r>
    </w:p>
    <w:p w14:paraId="2DE1CD2E" w14:textId="77777777" w:rsidR="00D22E75" w:rsidRPr="00DC5D1C" w:rsidRDefault="00D22E75" w:rsidP="00BA1B8A">
      <w:pPr>
        <w:pStyle w:val="ListParagraph"/>
        <w:ind w:left="907"/>
        <w:rPr>
          <w:rFonts w:ascii="Arial" w:hAnsi="Arial" w:cs="Arial"/>
        </w:rPr>
      </w:pPr>
      <w:r w:rsidRPr="00DC5D1C">
        <w:rPr>
          <w:rFonts w:ascii="Arial" w:hAnsi="Arial" w:cs="Arial"/>
        </w:rPr>
        <w:t>Such authorisation must be supported by a minute (in the case of council or committee decisions) or other auditable evidence trail.</w:t>
      </w:r>
    </w:p>
    <w:p w14:paraId="4A8939A6" w14:textId="0BD27E12" w:rsidR="00D22E75" w:rsidRPr="00DC5D1C" w:rsidRDefault="00CE2B31" w:rsidP="00E726C0">
      <w:pPr>
        <w:pStyle w:val="ListParagraph"/>
        <w:numPr>
          <w:ilvl w:val="1"/>
          <w:numId w:val="21"/>
        </w:numPr>
        <w:ind w:left="907" w:hanging="567"/>
        <w:rPr>
          <w:rFonts w:ascii="Arial" w:hAnsi="Arial" w:cs="Arial"/>
        </w:rPr>
      </w:pPr>
      <w:r w:rsidRPr="00DC5D1C">
        <w:rPr>
          <w:rFonts w:ascii="Arial" w:hAnsi="Arial" w:cs="Arial"/>
        </w:rPr>
        <w:t xml:space="preserve">No individual member, or informal group of members </w:t>
      </w:r>
      <w:r w:rsidR="00D22E75" w:rsidRPr="00DC5D1C">
        <w:rPr>
          <w:rFonts w:ascii="Arial" w:hAnsi="Arial" w:cs="Arial"/>
        </w:rPr>
        <w:t>may issue an official order unless instructed to do so in advance by a resolution of the council or make any contract on behalf of the council.</w:t>
      </w:r>
    </w:p>
    <w:p w14:paraId="0D756A47" w14:textId="06D9D4EF" w:rsidR="00D22E75"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No expenditure may be authorised that will exceed the budget for that type of expenditure other than by resolution of the council except in an emergency.</w:t>
      </w:r>
    </w:p>
    <w:p w14:paraId="596BF224" w14:textId="66B9EB96" w:rsidR="00D22E75"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In cases of serious risk to the delivery of council services or to public safety on council premises, the clerk may authorise expenditure of up to £</w:t>
      </w:r>
      <w:r w:rsidR="000D1543" w:rsidRPr="00DC5D1C">
        <w:rPr>
          <w:rFonts w:ascii="Arial" w:hAnsi="Arial" w:cs="Arial"/>
        </w:rPr>
        <w:t>500</w:t>
      </w:r>
      <w:r w:rsidRPr="00DC5D1C">
        <w:rPr>
          <w:rFonts w:ascii="Arial" w:hAnsi="Arial" w:cs="Arial"/>
        </w:rPr>
        <w:t xml:space="preserve"> excluding VAT</w:t>
      </w:r>
      <w:r w:rsidRPr="4C80E3E9">
        <w:rPr>
          <w:rFonts w:ascii="Arial" w:hAnsi="Arial" w:cs="Arial"/>
        </w:rPr>
        <w:t xml:space="preserve">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w:t>
      </w:r>
      <w:r w:rsidRPr="00DC5D1C">
        <w:rPr>
          <w:rFonts w:ascii="Arial" w:hAnsi="Arial" w:cs="Arial"/>
        </w:rPr>
        <w:t>the Chair as soon as possible and to the council as soon as practicable thereafter.</w:t>
      </w:r>
    </w:p>
    <w:p w14:paraId="1D353FEC" w14:textId="445E10FE" w:rsidR="00D22E75"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No expenditure shall be authorised</w:t>
      </w:r>
      <w:r w:rsidR="00017487" w:rsidRPr="00DC5D1C">
        <w:rPr>
          <w:rFonts w:ascii="Arial" w:hAnsi="Arial" w:cs="Arial"/>
        </w:rPr>
        <w:t>,</w:t>
      </w:r>
      <w:r w:rsidRPr="00DC5D1C">
        <w:rPr>
          <w:rFonts w:ascii="Arial" w:hAnsi="Arial" w:cs="Arial"/>
        </w:rPr>
        <w:t xml:space="preserve"> </w:t>
      </w:r>
      <w:r w:rsidR="00017487" w:rsidRPr="00DC5D1C">
        <w:rPr>
          <w:rFonts w:ascii="Arial" w:hAnsi="Arial" w:cs="Arial"/>
        </w:rPr>
        <w:t xml:space="preserve">no contract </w:t>
      </w:r>
      <w:proofErr w:type="gramStart"/>
      <w:r w:rsidR="00017487" w:rsidRPr="00DC5D1C">
        <w:rPr>
          <w:rFonts w:ascii="Arial" w:hAnsi="Arial" w:cs="Arial"/>
        </w:rPr>
        <w:t xml:space="preserve">entered </w:t>
      </w:r>
      <w:r w:rsidR="00236B6C" w:rsidRPr="00DC5D1C">
        <w:rPr>
          <w:rFonts w:ascii="Arial" w:hAnsi="Arial" w:cs="Arial"/>
        </w:rPr>
        <w:t>into</w:t>
      </w:r>
      <w:proofErr w:type="gramEnd"/>
      <w:r w:rsidR="00236B6C" w:rsidRPr="00DC5D1C">
        <w:rPr>
          <w:rFonts w:ascii="Arial" w:hAnsi="Arial" w:cs="Arial"/>
        </w:rPr>
        <w:t>,</w:t>
      </w:r>
      <w:r w:rsidR="00017487" w:rsidRPr="00DC5D1C">
        <w:rPr>
          <w:rFonts w:ascii="Arial" w:hAnsi="Arial" w:cs="Arial"/>
        </w:rPr>
        <w:t xml:space="preserve"> or tender accepted </w:t>
      </w:r>
      <w:r w:rsidRPr="00DC5D1C">
        <w:rPr>
          <w:rFonts w:ascii="Arial" w:hAnsi="Arial" w:cs="Arial"/>
        </w:rPr>
        <w:t xml:space="preserve">in relation to any </w:t>
      </w:r>
      <w:r w:rsidR="00017487" w:rsidRPr="00DC5D1C">
        <w:rPr>
          <w:rFonts w:ascii="Arial" w:hAnsi="Arial" w:cs="Arial"/>
        </w:rPr>
        <w:t>major</w:t>
      </w:r>
      <w:r w:rsidRPr="00DC5D1C">
        <w:rPr>
          <w:rFonts w:ascii="Arial" w:hAnsi="Arial" w:cs="Arial"/>
        </w:rPr>
        <w:t xml:space="preserve"> project, unless the council is satisfied that the necessary funds are available and that where a loan is required, Government borrowing approval has been obtained first.</w:t>
      </w:r>
    </w:p>
    <w:p w14:paraId="608D28D1" w14:textId="6A1B7EF9" w:rsidR="00D22E75"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0CDE7D23" w:rsidR="00D22E75" w:rsidRPr="00DC5D1C" w:rsidRDefault="00DC08F3" w:rsidP="00E726C0">
      <w:pPr>
        <w:pStyle w:val="ListParagraph"/>
        <w:numPr>
          <w:ilvl w:val="1"/>
          <w:numId w:val="21"/>
        </w:numPr>
        <w:ind w:left="907" w:hanging="567"/>
        <w:rPr>
          <w:rFonts w:ascii="Arial" w:hAnsi="Arial" w:cs="Arial"/>
        </w:rPr>
      </w:pPr>
      <w:r w:rsidRPr="00DC5D1C">
        <w:rPr>
          <w:rFonts w:ascii="Arial" w:hAnsi="Arial" w:cs="Arial"/>
        </w:rPr>
        <w:t>Any</w:t>
      </w:r>
      <w:r w:rsidR="00D22E75" w:rsidRPr="00DC5D1C">
        <w:rPr>
          <w:rFonts w:ascii="Arial" w:hAnsi="Arial" w:cs="Arial"/>
        </w:rPr>
        <w:t xml:space="preserve"> ordering system can be misused and access to them </w:t>
      </w:r>
      <w:r w:rsidR="00725B39" w:rsidRPr="00DC5D1C">
        <w:rPr>
          <w:rFonts w:ascii="Arial" w:hAnsi="Arial" w:cs="Arial"/>
        </w:rPr>
        <w:t xml:space="preserve">shall </w:t>
      </w:r>
      <w:r w:rsidR="00D22E75" w:rsidRPr="00DC5D1C">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DC5D1C" w:rsidRDefault="0021576E" w:rsidP="00996141">
      <w:pPr>
        <w:pStyle w:val="Heading1"/>
        <w:rPr>
          <w:rFonts w:ascii="Arial" w:hAnsi="Arial" w:cs="Arial"/>
        </w:rPr>
      </w:pPr>
      <w:bookmarkStart w:id="172" w:name="_Toc172140629"/>
      <w:r w:rsidRPr="00DC5D1C">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DC5D1C">
        <w:rPr>
          <w:rFonts w:ascii="Arial" w:hAnsi="Arial" w:cs="Arial"/>
        </w:rPr>
        <w:t>ayments</w:t>
      </w:r>
      <w:bookmarkEnd w:id="172"/>
      <w:bookmarkEnd w:id="212"/>
    </w:p>
    <w:p w14:paraId="357CDF05" w14:textId="5B82A181" w:rsidR="0021576E" w:rsidRPr="00DC5D1C" w:rsidRDefault="0021576E" w:rsidP="00E726C0">
      <w:pPr>
        <w:pStyle w:val="ListParagraph"/>
        <w:numPr>
          <w:ilvl w:val="1"/>
          <w:numId w:val="21"/>
        </w:numPr>
        <w:ind w:left="907" w:hanging="567"/>
        <w:rPr>
          <w:rFonts w:ascii="Arial" w:hAnsi="Arial" w:cs="Arial"/>
        </w:rPr>
      </w:pPr>
      <w:r w:rsidRPr="00DC5D1C">
        <w:rPr>
          <w:rFonts w:ascii="Arial" w:hAnsi="Arial" w:cs="Arial"/>
        </w:rPr>
        <w:t>The council's banking arrangements, including the bank mandate, shall be made by the RFO and a</w:t>
      </w:r>
      <w:r w:rsidR="00CE2B31" w:rsidRPr="00DC5D1C">
        <w:rPr>
          <w:rFonts w:ascii="Arial" w:hAnsi="Arial" w:cs="Arial"/>
        </w:rPr>
        <w:t>uthorised</w:t>
      </w:r>
      <w:r w:rsidRPr="00DC5D1C">
        <w:rPr>
          <w:rFonts w:ascii="Arial" w:hAnsi="Arial" w:cs="Arial"/>
        </w:rPr>
        <w:t xml:space="preserve"> by the council; banking arrangements shall not be delegated to a committee. </w:t>
      </w:r>
      <w:r w:rsidR="00D91001" w:rsidRPr="00DC5D1C">
        <w:rPr>
          <w:rFonts w:ascii="Arial" w:hAnsi="Arial" w:cs="Arial"/>
        </w:rPr>
        <w:t>The council has resolved to bank with</w:t>
      </w:r>
      <w:r w:rsidR="00236B6C" w:rsidRPr="00DC5D1C">
        <w:rPr>
          <w:rFonts w:ascii="Arial" w:hAnsi="Arial" w:cs="Arial"/>
        </w:rPr>
        <w:t xml:space="preserve"> Lloyds Bank</w:t>
      </w:r>
      <w:r w:rsidR="00D91001" w:rsidRPr="00DC5D1C">
        <w:rPr>
          <w:rFonts w:ascii="Arial" w:hAnsi="Arial" w:cs="Arial"/>
        </w:rPr>
        <w:t>.</w:t>
      </w:r>
      <w:r w:rsidR="00FA3C08" w:rsidRPr="00DC5D1C">
        <w:rPr>
          <w:rFonts w:ascii="Arial" w:hAnsi="Arial" w:cs="Arial"/>
        </w:rPr>
        <w:t xml:space="preserve"> </w:t>
      </w:r>
      <w:r w:rsidRPr="00DC5D1C">
        <w:rPr>
          <w:rFonts w:ascii="Arial" w:hAnsi="Arial" w:cs="Arial"/>
        </w:rPr>
        <w:t>The</w:t>
      </w:r>
      <w:r w:rsidR="00EC57C9" w:rsidRPr="00DC5D1C">
        <w:rPr>
          <w:rFonts w:ascii="Arial" w:hAnsi="Arial" w:cs="Arial"/>
        </w:rPr>
        <w:t xml:space="preserve"> arra</w:t>
      </w:r>
      <w:r w:rsidR="0017614B" w:rsidRPr="00DC5D1C">
        <w:rPr>
          <w:rFonts w:ascii="Arial" w:hAnsi="Arial" w:cs="Arial"/>
        </w:rPr>
        <w:t>n</w:t>
      </w:r>
      <w:r w:rsidR="00EC57C9" w:rsidRPr="00DC5D1C">
        <w:rPr>
          <w:rFonts w:ascii="Arial" w:hAnsi="Arial" w:cs="Arial"/>
        </w:rPr>
        <w:t>gements</w:t>
      </w:r>
      <w:r w:rsidRPr="00DC5D1C">
        <w:rPr>
          <w:rFonts w:ascii="Arial" w:hAnsi="Arial" w:cs="Arial"/>
        </w:rPr>
        <w:t xml:space="preserve"> shall be reviewed </w:t>
      </w:r>
      <w:r w:rsidR="0084454F" w:rsidRPr="00DC5D1C">
        <w:rPr>
          <w:rFonts w:ascii="Arial" w:hAnsi="Arial" w:cs="Arial"/>
        </w:rPr>
        <w:t xml:space="preserve">annually </w:t>
      </w:r>
      <w:r w:rsidRPr="00DC5D1C">
        <w:rPr>
          <w:rFonts w:ascii="Arial" w:hAnsi="Arial" w:cs="Arial"/>
        </w:rPr>
        <w:t xml:space="preserve">for </w:t>
      </w:r>
      <w:r w:rsidR="0084454F" w:rsidRPr="00DC5D1C">
        <w:rPr>
          <w:rFonts w:ascii="Arial" w:hAnsi="Arial" w:cs="Arial"/>
        </w:rPr>
        <w:t xml:space="preserve">security </w:t>
      </w:r>
      <w:r w:rsidRPr="00DC5D1C">
        <w:rPr>
          <w:rFonts w:ascii="Arial" w:hAnsi="Arial" w:cs="Arial"/>
        </w:rPr>
        <w:t xml:space="preserve">and efficiency. </w:t>
      </w:r>
    </w:p>
    <w:p w14:paraId="2B122CD9" w14:textId="61ED0A9F" w:rsidR="00324654" w:rsidRPr="009F1AF9" w:rsidRDefault="00D22E75" w:rsidP="00E726C0">
      <w:pPr>
        <w:pStyle w:val="ListParagraph"/>
        <w:numPr>
          <w:ilvl w:val="1"/>
          <w:numId w:val="21"/>
        </w:numPr>
        <w:ind w:left="907" w:hanging="567"/>
        <w:rPr>
          <w:rFonts w:ascii="Arial" w:hAnsi="Arial" w:cs="Arial"/>
        </w:rPr>
      </w:pPr>
      <w:r w:rsidRPr="00DC5D1C">
        <w:rPr>
          <w:rFonts w:ascii="Arial" w:hAnsi="Arial" w:cs="Arial"/>
        </w:rPr>
        <w:lastRenderedPageBreak/>
        <w:t>The council must have safe and efficient arrangements for making payments, to safeguard against the possibility of fraud or error.</w:t>
      </w:r>
      <w:r w:rsidR="00FA3C08" w:rsidRPr="00DC5D1C">
        <w:rPr>
          <w:rFonts w:ascii="Arial" w:hAnsi="Arial" w:cs="Arial"/>
        </w:rPr>
        <w:t xml:space="preserve"> </w:t>
      </w:r>
      <w:r w:rsidRPr="00DC5D1C">
        <w:rPr>
          <w:rFonts w:ascii="Arial" w:hAnsi="Arial" w:cs="Arial"/>
        </w:rPr>
        <w:t xml:space="preserve">Wherever possible, more than one person should be involved in any payment, for example by dual online authorisation or dual </w:t>
      </w:r>
      <w:r w:rsidR="00F372E1" w:rsidRPr="00DC5D1C">
        <w:rPr>
          <w:rFonts w:ascii="Arial" w:hAnsi="Arial" w:cs="Arial"/>
        </w:rPr>
        <w:t xml:space="preserve">cheque </w:t>
      </w:r>
      <w:r w:rsidRPr="00DC5D1C">
        <w:rPr>
          <w:rFonts w:ascii="Arial" w:hAnsi="Arial" w:cs="Arial"/>
        </w:rPr>
        <w:t>signing</w:t>
      </w:r>
      <w:r w:rsidR="00F372E1" w:rsidRPr="00DC5D1C">
        <w:rPr>
          <w:rFonts w:ascii="Arial" w:hAnsi="Arial" w:cs="Arial"/>
        </w:rPr>
        <w:t>.</w:t>
      </w:r>
      <w:r w:rsidR="00324654" w:rsidRPr="00DC5D1C">
        <w:t xml:space="preserve"> </w:t>
      </w:r>
      <w:r w:rsidR="00324654" w:rsidRPr="00DC5D1C">
        <w:rPr>
          <w:rFonts w:ascii="Arial" w:hAnsi="Arial" w:cs="Arial"/>
        </w:rPr>
        <w:t>Even where a purchase has been authorised, the payment</w:t>
      </w:r>
      <w:r w:rsidR="00324654" w:rsidRPr="009F1AF9">
        <w:rPr>
          <w:rFonts w:ascii="Arial" w:hAnsi="Arial" w:cs="Arial"/>
        </w:rPr>
        <w:t xml:space="preserve">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7B08883B"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47D8EE0" w:rsidR="004D0DDB" w:rsidRPr="009F1AF9" w:rsidRDefault="004D0DDB" w:rsidP="00E726C0">
      <w:pPr>
        <w:pStyle w:val="ListParagraph"/>
        <w:numPr>
          <w:ilvl w:val="1"/>
          <w:numId w:val="21"/>
        </w:numPr>
        <w:ind w:left="907" w:hanging="567"/>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FC5B48" w:rsidRPr="009F1AF9">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55A6AEAC" w:rsidR="00C00FB5" w:rsidRPr="009F1AF9" w:rsidRDefault="00186AAD" w:rsidP="00E726C0">
      <w:pPr>
        <w:pStyle w:val="ListParagraph"/>
        <w:numPr>
          <w:ilvl w:val="1"/>
          <w:numId w:val="21"/>
        </w:numPr>
        <w:ind w:left="907" w:hanging="567"/>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00FA3C08">
        <w:rPr>
          <w:rFonts w:ascii="Arial" w:hAnsi="Arial" w:cs="Arial"/>
        </w:rPr>
        <w:t xml:space="preserve"> </w:t>
      </w:r>
    </w:p>
    <w:p w14:paraId="5F694C9D" w14:textId="5D54D24E" w:rsidR="00C00FB5" w:rsidRPr="009F1AF9" w:rsidRDefault="00C00FB5" w:rsidP="00E726C0">
      <w:pPr>
        <w:pStyle w:val="ListParagraph"/>
        <w:numPr>
          <w:ilvl w:val="1"/>
          <w:numId w:val="21"/>
        </w:numPr>
        <w:ind w:left="907" w:hanging="567"/>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2B8CDA7D" w:rsidR="00186AAD" w:rsidRPr="009F1AF9" w:rsidRDefault="00E1469E" w:rsidP="00E726C0">
      <w:pPr>
        <w:pStyle w:val="ListParagraph"/>
        <w:numPr>
          <w:ilvl w:val="1"/>
          <w:numId w:val="21"/>
        </w:numPr>
        <w:ind w:left="907" w:hanging="567"/>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28A2985F" w:rsidR="009B2323" w:rsidRPr="00DC5D1C" w:rsidRDefault="009B2323" w:rsidP="00E726C0">
      <w:pPr>
        <w:pStyle w:val="ListParagraph"/>
        <w:numPr>
          <w:ilvl w:val="1"/>
          <w:numId w:val="21"/>
        </w:numPr>
        <w:ind w:left="907" w:hanging="567"/>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w:t>
      </w:r>
      <w:r w:rsidRPr="00DC5D1C">
        <w:rPr>
          <w:rFonts w:ascii="Arial" w:hAnsi="Arial" w:cs="Arial"/>
        </w:rPr>
        <w:t>following circumstances:</w:t>
      </w:r>
    </w:p>
    <w:p w14:paraId="06FF78D4" w14:textId="4A4499DD" w:rsidR="00F63669" w:rsidRPr="00DC5D1C" w:rsidRDefault="00695034" w:rsidP="00BA1B8A">
      <w:pPr>
        <w:pStyle w:val="ListParagraph"/>
        <w:numPr>
          <w:ilvl w:val="2"/>
          <w:numId w:val="52"/>
        </w:numPr>
        <w:ind w:left="1135" w:hanging="284"/>
        <w:rPr>
          <w:rFonts w:ascii="Arial" w:hAnsi="Arial" w:cs="Arial"/>
        </w:rPr>
      </w:pPr>
      <w:r w:rsidRPr="00DC5D1C">
        <w:rPr>
          <w:rFonts w:ascii="Arial" w:hAnsi="Arial" w:cs="Arial"/>
        </w:rPr>
        <w:t>a</w:t>
      </w:r>
      <w:r w:rsidR="0057531A" w:rsidRPr="00DC5D1C">
        <w:rPr>
          <w:rFonts w:ascii="Arial" w:hAnsi="Arial" w:cs="Arial"/>
        </w:rPr>
        <w:t>n</w:t>
      </w:r>
      <w:r w:rsidR="00446FDF" w:rsidRPr="00DC5D1C">
        <w:rPr>
          <w:rFonts w:ascii="Arial" w:hAnsi="Arial" w:cs="Arial"/>
        </w:rPr>
        <w:t xml:space="preserve">y payments </w:t>
      </w:r>
      <w:r w:rsidR="0057531A" w:rsidRPr="00DC5D1C">
        <w:rPr>
          <w:rFonts w:ascii="Arial" w:hAnsi="Arial" w:cs="Arial"/>
        </w:rPr>
        <w:t xml:space="preserve">of </w:t>
      </w:r>
      <w:r w:rsidR="00446FDF" w:rsidRPr="00DC5D1C">
        <w:rPr>
          <w:rFonts w:ascii="Arial" w:hAnsi="Arial" w:cs="Arial"/>
        </w:rPr>
        <w:t>up to £</w:t>
      </w:r>
      <w:r w:rsidR="0059371A" w:rsidRPr="00DC5D1C">
        <w:rPr>
          <w:rFonts w:ascii="Arial" w:hAnsi="Arial" w:cs="Arial"/>
        </w:rPr>
        <w:t>1</w:t>
      </w:r>
      <w:r w:rsidR="00793075" w:rsidRPr="00DC5D1C">
        <w:rPr>
          <w:rFonts w:ascii="Arial" w:hAnsi="Arial" w:cs="Arial"/>
        </w:rPr>
        <w:t>5</w:t>
      </w:r>
      <w:r w:rsidR="00446FDF" w:rsidRPr="00DC5D1C">
        <w:rPr>
          <w:rFonts w:ascii="Arial" w:hAnsi="Arial" w:cs="Arial"/>
        </w:rPr>
        <w:t>0 excluding VAT</w:t>
      </w:r>
      <w:r w:rsidR="00953905" w:rsidRPr="00DC5D1C">
        <w:rPr>
          <w:rFonts w:ascii="Arial" w:hAnsi="Arial" w:cs="Arial"/>
        </w:rPr>
        <w:t>,</w:t>
      </w:r>
      <w:r w:rsidR="0057531A" w:rsidRPr="00DC5D1C">
        <w:rPr>
          <w:rFonts w:ascii="Arial" w:hAnsi="Arial" w:cs="Arial"/>
        </w:rPr>
        <w:t xml:space="preserve"> within an a</w:t>
      </w:r>
      <w:r w:rsidR="00556693" w:rsidRPr="00DC5D1C">
        <w:rPr>
          <w:rFonts w:ascii="Arial" w:hAnsi="Arial" w:cs="Arial"/>
        </w:rPr>
        <w:t>g</w:t>
      </w:r>
      <w:r w:rsidR="007D5DC8" w:rsidRPr="00DC5D1C">
        <w:rPr>
          <w:rFonts w:ascii="Arial" w:hAnsi="Arial" w:cs="Arial"/>
        </w:rPr>
        <w:t>r</w:t>
      </w:r>
      <w:r w:rsidR="00556693" w:rsidRPr="00DC5D1C">
        <w:rPr>
          <w:rFonts w:ascii="Arial" w:hAnsi="Arial" w:cs="Arial"/>
        </w:rPr>
        <w:t>e</w:t>
      </w:r>
      <w:r w:rsidR="0057531A" w:rsidRPr="00DC5D1C">
        <w:rPr>
          <w:rFonts w:ascii="Arial" w:hAnsi="Arial" w:cs="Arial"/>
        </w:rPr>
        <w:t>ed budget</w:t>
      </w:r>
      <w:r w:rsidR="00953905" w:rsidRPr="00DC5D1C">
        <w:rPr>
          <w:rFonts w:ascii="Arial" w:hAnsi="Arial" w:cs="Arial"/>
        </w:rPr>
        <w:t>.</w:t>
      </w:r>
    </w:p>
    <w:p w14:paraId="64F0F513" w14:textId="2637D83B" w:rsidR="00C52EC5" w:rsidRPr="00DC5D1C" w:rsidRDefault="00695034" w:rsidP="00BA1B8A">
      <w:pPr>
        <w:pStyle w:val="ListParagraph"/>
        <w:numPr>
          <w:ilvl w:val="2"/>
          <w:numId w:val="52"/>
        </w:numPr>
        <w:ind w:left="1135" w:hanging="284"/>
        <w:rPr>
          <w:rFonts w:ascii="Arial" w:hAnsi="Arial" w:cs="Arial"/>
        </w:rPr>
      </w:pPr>
      <w:r w:rsidRPr="00DC5D1C">
        <w:rPr>
          <w:rFonts w:ascii="Arial" w:hAnsi="Arial" w:cs="Arial"/>
        </w:rPr>
        <w:t xml:space="preserve">payments of </w:t>
      </w:r>
      <w:r w:rsidR="008F6BD3" w:rsidRPr="00DC5D1C">
        <w:rPr>
          <w:rFonts w:ascii="Arial" w:hAnsi="Arial" w:cs="Arial"/>
        </w:rPr>
        <w:t>up to £</w:t>
      </w:r>
      <w:r w:rsidR="006E3528" w:rsidRPr="00DC5D1C">
        <w:rPr>
          <w:rFonts w:ascii="Arial" w:hAnsi="Arial" w:cs="Arial"/>
        </w:rPr>
        <w:t>25</w:t>
      </w:r>
      <w:r w:rsidR="00DD174D" w:rsidRPr="00DC5D1C">
        <w:rPr>
          <w:rFonts w:ascii="Arial" w:hAnsi="Arial" w:cs="Arial"/>
        </w:rPr>
        <w:t>0</w:t>
      </w:r>
      <w:r w:rsidR="008F6BD3" w:rsidRPr="00DC5D1C">
        <w:rPr>
          <w:rFonts w:ascii="Arial" w:hAnsi="Arial" w:cs="Arial"/>
        </w:rPr>
        <w:t xml:space="preserve"> excluding VAT i</w:t>
      </w:r>
      <w:r w:rsidR="00CE47A7" w:rsidRPr="00DC5D1C">
        <w:rPr>
          <w:rFonts w:ascii="Arial" w:hAnsi="Arial" w:cs="Arial"/>
        </w:rPr>
        <w:t>n cases of serious risk to the delivery of council services or to public safety on council premises</w:t>
      </w:r>
      <w:r w:rsidR="008F6BD3" w:rsidRPr="00DC5D1C">
        <w:rPr>
          <w:rFonts w:ascii="Arial" w:hAnsi="Arial" w:cs="Arial"/>
        </w:rPr>
        <w:t>.</w:t>
      </w:r>
      <w:r w:rsidR="00CE47A7" w:rsidRPr="00DC5D1C">
        <w:rPr>
          <w:rFonts w:ascii="Arial" w:hAnsi="Arial" w:cs="Arial"/>
        </w:rPr>
        <w:t xml:space="preserve"> </w:t>
      </w:r>
    </w:p>
    <w:p w14:paraId="0CC6F70F" w14:textId="5D677D52" w:rsidR="009B2323" w:rsidRPr="00DC5D1C" w:rsidRDefault="00242A6A" w:rsidP="00BA1B8A">
      <w:pPr>
        <w:pStyle w:val="ListParagraph"/>
        <w:numPr>
          <w:ilvl w:val="2"/>
          <w:numId w:val="52"/>
        </w:numPr>
        <w:ind w:left="1135" w:hanging="284"/>
        <w:rPr>
          <w:rFonts w:ascii="Arial" w:hAnsi="Arial" w:cs="Arial"/>
        </w:rPr>
      </w:pPr>
      <w:r w:rsidRPr="00DC5D1C">
        <w:rPr>
          <w:rFonts w:ascii="Arial" w:hAnsi="Arial" w:cs="Arial"/>
        </w:rPr>
        <w:t>any</w:t>
      </w:r>
      <w:r w:rsidR="009B2323" w:rsidRPr="00DC5D1C">
        <w:rPr>
          <w:rFonts w:ascii="Arial" w:hAnsi="Arial" w:cs="Arial"/>
        </w:rPr>
        <w:t xml:space="preserve"> payment necessary to avoid a charge under the Late Payment of Commercial Debts (Interest) Act 1998</w:t>
      </w:r>
      <w:r w:rsidR="00F14F77" w:rsidRPr="00DC5D1C">
        <w:rPr>
          <w:rFonts w:ascii="Arial" w:hAnsi="Arial" w:cs="Arial"/>
        </w:rPr>
        <w:t xml:space="preserve"> or to comply with contractual terms</w:t>
      </w:r>
      <w:r w:rsidR="009B2323" w:rsidRPr="00DC5D1C">
        <w:rPr>
          <w:rFonts w:ascii="Arial" w:hAnsi="Arial" w:cs="Arial"/>
        </w:rPr>
        <w:t xml:space="preserve">, </w:t>
      </w:r>
      <w:r w:rsidRPr="00DC5D1C">
        <w:rPr>
          <w:rFonts w:ascii="Arial" w:hAnsi="Arial" w:cs="Arial"/>
        </w:rPr>
        <w:t>where</w:t>
      </w:r>
      <w:r w:rsidR="009B2323" w:rsidRPr="00DC5D1C">
        <w:rPr>
          <w:rFonts w:ascii="Arial" w:hAnsi="Arial" w:cs="Arial"/>
        </w:rPr>
        <w:t xml:space="preserve"> the due date for payment is before the next scheduled </w:t>
      </w:r>
      <w:r w:rsidR="009F5332" w:rsidRPr="00DC5D1C">
        <w:rPr>
          <w:rFonts w:ascii="Arial" w:hAnsi="Arial" w:cs="Arial"/>
        </w:rPr>
        <w:t>m</w:t>
      </w:r>
      <w:r w:rsidR="009B2323" w:rsidRPr="00DC5D1C">
        <w:rPr>
          <w:rFonts w:ascii="Arial" w:hAnsi="Arial" w:cs="Arial"/>
        </w:rPr>
        <w:t xml:space="preserve">eeting of </w:t>
      </w:r>
      <w:r w:rsidR="009F5332" w:rsidRPr="00DC5D1C">
        <w:rPr>
          <w:rFonts w:ascii="Arial" w:hAnsi="Arial" w:cs="Arial"/>
        </w:rPr>
        <w:t xml:space="preserve">the </w:t>
      </w:r>
      <w:r w:rsidR="009B2323" w:rsidRPr="00DC5D1C">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DC5D1C">
        <w:rPr>
          <w:rFonts w:ascii="Arial" w:hAnsi="Arial" w:cs="Arial"/>
        </w:rPr>
        <w:t>.</w:t>
      </w:r>
      <w:r w:rsidR="00F14F77" w:rsidRPr="00DC5D1C">
        <w:rPr>
          <w:rFonts w:ascii="Arial" w:hAnsi="Arial" w:cs="Arial"/>
        </w:rPr>
        <w:t xml:space="preserve"> </w:t>
      </w:r>
    </w:p>
    <w:p w14:paraId="65B86B2F" w14:textId="6BD52EF6" w:rsidR="004D0DDB" w:rsidRPr="00DC5D1C" w:rsidRDefault="00F63669" w:rsidP="00BA1B8A">
      <w:pPr>
        <w:pStyle w:val="ListParagraph"/>
        <w:numPr>
          <w:ilvl w:val="2"/>
          <w:numId w:val="52"/>
        </w:numPr>
        <w:ind w:left="1135" w:hanging="284"/>
        <w:rPr>
          <w:rFonts w:ascii="Arial" w:hAnsi="Arial" w:cs="Arial"/>
        </w:rPr>
      </w:pPr>
      <w:r w:rsidRPr="00DC5D1C">
        <w:rPr>
          <w:rFonts w:ascii="Arial" w:hAnsi="Arial" w:cs="Arial"/>
        </w:rPr>
        <w:t>F</w:t>
      </w:r>
      <w:r w:rsidR="009B2323" w:rsidRPr="00DC5D1C">
        <w:rPr>
          <w:rFonts w:ascii="Arial" w:hAnsi="Arial" w:cs="Arial"/>
        </w:rPr>
        <w:t>und transfers within the councils banking arrangements up to the sum of £</w:t>
      </w:r>
      <w:r w:rsidR="004C715C" w:rsidRPr="00DC5D1C">
        <w:rPr>
          <w:rFonts w:ascii="Arial" w:hAnsi="Arial" w:cs="Arial"/>
        </w:rPr>
        <w:t>25</w:t>
      </w:r>
      <w:r w:rsidR="00DD174D" w:rsidRPr="00DC5D1C">
        <w:rPr>
          <w:rFonts w:ascii="Arial" w:hAnsi="Arial" w:cs="Arial"/>
        </w:rPr>
        <w:t>0</w:t>
      </w:r>
      <w:r w:rsidR="009B2323" w:rsidRPr="00DC5D1C">
        <w:rPr>
          <w:rFonts w:ascii="Arial" w:hAnsi="Arial" w:cs="Arial"/>
        </w:rPr>
        <w:t xml:space="preserve">, provided that a list of such payments shall be submitted to the next appropriate meeting of council. </w:t>
      </w:r>
    </w:p>
    <w:p w14:paraId="4E34DA00" w14:textId="3F2D9FB6" w:rsidR="00D22E75" w:rsidRPr="00DC5D1C" w:rsidRDefault="00D22E75" w:rsidP="00E726C0">
      <w:pPr>
        <w:pStyle w:val="ListParagraph"/>
        <w:numPr>
          <w:ilvl w:val="1"/>
          <w:numId w:val="21"/>
        </w:numPr>
        <w:ind w:left="907" w:hanging="567"/>
        <w:rPr>
          <w:rFonts w:ascii="Arial" w:hAnsi="Arial" w:cs="Arial"/>
        </w:rPr>
      </w:pPr>
      <w:r w:rsidRPr="00DC5D1C">
        <w:rPr>
          <w:rFonts w:ascii="Arial" w:hAnsi="Arial" w:cs="Arial"/>
        </w:rPr>
        <w:t xml:space="preserve">The RFO shall </w:t>
      </w:r>
      <w:r w:rsidR="00214598" w:rsidRPr="00DC5D1C">
        <w:rPr>
          <w:rFonts w:ascii="Arial" w:hAnsi="Arial" w:cs="Arial"/>
        </w:rPr>
        <w:t xml:space="preserve">present </w:t>
      </w:r>
      <w:r w:rsidRPr="00DC5D1C">
        <w:rPr>
          <w:rFonts w:ascii="Arial" w:hAnsi="Arial" w:cs="Arial"/>
        </w:rPr>
        <w:t xml:space="preserve">a schedule of payments requiring </w:t>
      </w:r>
      <w:r w:rsidR="00BE7A2C" w:rsidRPr="00DC5D1C">
        <w:rPr>
          <w:rFonts w:ascii="Arial" w:hAnsi="Arial" w:cs="Arial"/>
        </w:rPr>
        <w:t>authorisation,</w:t>
      </w:r>
      <w:r w:rsidRPr="00DC5D1C">
        <w:rPr>
          <w:rFonts w:ascii="Arial" w:hAnsi="Arial" w:cs="Arial"/>
        </w:rPr>
        <w:t xml:space="preserve"> forming part of the </w:t>
      </w:r>
      <w:r w:rsidR="000379D2" w:rsidRPr="00DC5D1C">
        <w:rPr>
          <w:rFonts w:ascii="Arial" w:hAnsi="Arial" w:cs="Arial"/>
        </w:rPr>
        <w:t>a</w:t>
      </w:r>
      <w:r w:rsidRPr="00DC5D1C">
        <w:rPr>
          <w:rFonts w:ascii="Arial" w:hAnsi="Arial" w:cs="Arial"/>
        </w:rPr>
        <w:t xml:space="preserve">genda for the </w:t>
      </w:r>
      <w:r w:rsidR="000379D2" w:rsidRPr="00DC5D1C">
        <w:rPr>
          <w:rFonts w:ascii="Arial" w:hAnsi="Arial" w:cs="Arial"/>
        </w:rPr>
        <w:t>m</w:t>
      </w:r>
      <w:r w:rsidRPr="00DC5D1C">
        <w:rPr>
          <w:rFonts w:ascii="Arial" w:hAnsi="Arial" w:cs="Arial"/>
        </w:rPr>
        <w:t xml:space="preserve">eeting, together with the relevant invoices, to </w:t>
      </w:r>
      <w:r w:rsidR="003961F7" w:rsidRPr="00DC5D1C">
        <w:rPr>
          <w:rFonts w:ascii="Arial" w:hAnsi="Arial" w:cs="Arial"/>
        </w:rPr>
        <w:t xml:space="preserve">the </w:t>
      </w:r>
      <w:r w:rsidRPr="00DC5D1C">
        <w:rPr>
          <w:rFonts w:ascii="Arial" w:hAnsi="Arial" w:cs="Arial"/>
        </w:rPr>
        <w:t>council. The council shall review the schedule for compliance and, having satisfied itself</w:t>
      </w:r>
      <w:r w:rsidR="003818F3" w:rsidRPr="00DC5D1C">
        <w:rPr>
          <w:rFonts w:ascii="Arial" w:hAnsi="Arial" w:cs="Arial"/>
        </w:rPr>
        <w:t>,</w:t>
      </w:r>
      <w:r w:rsidRPr="00DC5D1C">
        <w:rPr>
          <w:rFonts w:ascii="Arial" w:hAnsi="Arial" w:cs="Arial"/>
        </w:rPr>
        <w:t xml:space="preserve"> shall </w:t>
      </w:r>
      <w:r w:rsidRPr="00DC5D1C">
        <w:rPr>
          <w:rFonts w:ascii="Arial" w:hAnsi="Arial" w:cs="Arial"/>
        </w:rPr>
        <w:lastRenderedPageBreak/>
        <w:t>a</w:t>
      </w:r>
      <w:r w:rsidR="00BE7A2C" w:rsidRPr="00DC5D1C">
        <w:rPr>
          <w:rFonts w:ascii="Arial" w:hAnsi="Arial" w:cs="Arial"/>
        </w:rPr>
        <w:t>uthorise</w:t>
      </w:r>
      <w:r w:rsidRPr="00DC5D1C">
        <w:rPr>
          <w:rFonts w:ascii="Arial" w:hAnsi="Arial" w:cs="Arial"/>
        </w:rPr>
        <w:t xml:space="preserve"> payment by resolution. The a</w:t>
      </w:r>
      <w:r w:rsidR="00BE7A2C" w:rsidRPr="00DC5D1C">
        <w:rPr>
          <w:rFonts w:ascii="Arial" w:hAnsi="Arial" w:cs="Arial"/>
        </w:rPr>
        <w:t>uthoris</w:t>
      </w:r>
      <w:r w:rsidRPr="00DC5D1C">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DC5D1C">
        <w:rPr>
          <w:rFonts w:ascii="Arial" w:hAnsi="Arial" w:cs="Arial"/>
        </w:rPr>
        <w:t>at</w:t>
      </w:r>
      <w:r w:rsidRPr="00DC5D1C">
        <w:rPr>
          <w:rFonts w:ascii="Arial" w:hAnsi="Arial" w:cs="Arial"/>
        </w:rPr>
        <w:t xml:space="preserve"> meeting</w:t>
      </w:r>
      <w:r w:rsidR="007F0C7B" w:rsidRPr="00DC5D1C">
        <w:rPr>
          <w:rFonts w:ascii="Arial" w:hAnsi="Arial" w:cs="Arial"/>
        </w:rPr>
        <w:t>.</w:t>
      </w:r>
    </w:p>
    <w:p w14:paraId="5C9C0817" w14:textId="77777777" w:rsidR="00D22E75" w:rsidRPr="00DC5D1C" w:rsidRDefault="00D22E75" w:rsidP="00996141">
      <w:pPr>
        <w:pStyle w:val="Heading1"/>
        <w:rPr>
          <w:rFonts w:ascii="Arial" w:hAnsi="Arial" w:cs="Arial"/>
        </w:rPr>
      </w:pPr>
      <w:bookmarkStart w:id="213" w:name="_Toc172140630"/>
      <w:r w:rsidRPr="00DC5D1C">
        <w:rPr>
          <w:rFonts w:ascii="Arial" w:hAnsi="Arial" w:cs="Arial"/>
        </w:rPr>
        <w:t>Electronic payments</w:t>
      </w:r>
      <w:bookmarkEnd w:id="213"/>
    </w:p>
    <w:p w14:paraId="4BD4B8E3" w14:textId="5988038F"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504BF9">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r w:rsidR="00FA3C08">
        <w:rPr>
          <w:rFonts w:ascii="Arial" w:hAnsi="Arial" w:cs="Arial"/>
        </w:rPr>
        <w:t xml:space="preserve"> </w:t>
      </w:r>
    </w:p>
    <w:p w14:paraId="0F02B57A" w14:textId="77777777" w:rsidR="00A91DBC"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E726C0">
      <w:pPr>
        <w:pStyle w:val="ListParagraph"/>
        <w:numPr>
          <w:ilvl w:val="1"/>
          <w:numId w:val="21"/>
        </w:numPr>
        <w:ind w:left="907" w:hanging="567"/>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57EDED5"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The Service Administrator shall set up all items due for payment online.</w:t>
      </w:r>
      <w:r w:rsidR="00FA3C08">
        <w:rPr>
          <w:rFonts w:ascii="Arial" w:hAnsi="Arial" w:cs="Arial"/>
        </w:rPr>
        <w:t xml:space="preserve"> </w:t>
      </w:r>
      <w:r w:rsidRPr="009F1AF9">
        <w:rPr>
          <w:rFonts w:ascii="Arial" w:hAnsi="Arial" w:cs="Arial"/>
        </w:rPr>
        <w:t xml:space="preserve">A list of payments for approval, together with copies of the relevant invoices, shall be sent by email to two authorised signatories. </w:t>
      </w:r>
    </w:p>
    <w:p w14:paraId="650EAC7E" w14:textId="2BA56991"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In the prolonged absence of the Service Administrator</w:t>
      </w:r>
      <w:r w:rsidR="004F1CBD">
        <w:rPr>
          <w:rFonts w:ascii="Arial" w:hAnsi="Arial" w:cs="Arial"/>
        </w:rPr>
        <w:t xml:space="preserve">, </w:t>
      </w:r>
      <w:r w:rsidRPr="009F1AF9">
        <w:rPr>
          <w:rFonts w:ascii="Arial" w:hAnsi="Arial" w:cs="Arial"/>
        </w:rPr>
        <w:t>an authorised signatory shall set up any payments due before the return of the Service Administrator.</w:t>
      </w:r>
    </w:p>
    <w:p w14:paraId="7EFC4CF7" w14:textId="29615DD4"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2A093F8C"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Evidence shall be retained showing which members approved the payment online.</w:t>
      </w:r>
    </w:p>
    <w:p w14:paraId="1272030F" w14:textId="5FB6F226"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56C4A5B8"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2C20AAE4"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2803193"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B94CC93" w:rsidR="00636D1C" w:rsidRPr="009F1AF9" w:rsidRDefault="00AF5D36" w:rsidP="00E726C0">
      <w:pPr>
        <w:pStyle w:val="ListParagraph"/>
        <w:numPr>
          <w:ilvl w:val="1"/>
          <w:numId w:val="21"/>
        </w:numPr>
        <w:ind w:left="907" w:hanging="567"/>
        <w:rPr>
          <w:rFonts w:ascii="Arial" w:hAnsi="Arial" w:cs="Arial"/>
        </w:rPr>
      </w:pPr>
      <w:r w:rsidRPr="009F1AF9">
        <w:rPr>
          <w:rFonts w:ascii="Arial" w:hAnsi="Arial" w:cs="Arial"/>
        </w:rPr>
        <w:t xml:space="preserve">Account details for suppliers may only be changed upon written notification by the supplier verified by two of the Clerk and RFO </w:t>
      </w:r>
      <w:r w:rsidR="00E02A48">
        <w:rPr>
          <w:rFonts w:ascii="Arial" w:hAnsi="Arial" w:cs="Arial"/>
        </w:rPr>
        <w:t xml:space="preserve">and </w:t>
      </w:r>
      <w:r w:rsidRPr="009F1AF9">
        <w:rPr>
          <w:rFonts w:ascii="Arial" w:hAnsi="Arial" w:cs="Arial"/>
        </w:rPr>
        <w:t>a member.</w:t>
      </w:r>
      <w:r w:rsidR="00FA3C08">
        <w:rPr>
          <w:rFonts w:ascii="Arial" w:hAnsi="Arial" w:cs="Arial"/>
        </w:rPr>
        <w:t xml:space="preserve"> </w:t>
      </w:r>
      <w:r w:rsidRPr="009F1AF9">
        <w:rPr>
          <w:rFonts w:ascii="Arial" w:hAnsi="Arial" w:cs="Arial"/>
        </w:rPr>
        <w:t xml:space="preserve">This is a potential area </w:t>
      </w:r>
      <w:r w:rsidRPr="009F1AF9">
        <w:rPr>
          <w:rFonts w:ascii="Arial" w:hAnsi="Arial" w:cs="Arial"/>
        </w:rPr>
        <w:lastRenderedPageBreak/>
        <w:t>for fraud and the individuals involved should ensure that any change is genuine.</w:t>
      </w:r>
      <w:r w:rsidR="00FA3C08">
        <w:rPr>
          <w:rFonts w:ascii="Arial" w:hAnsi="Arial" w:cs="Arial"/>
        </w:rPr>
        <w:t xml:space="preserve"> </w:t>
      </w:r>
      <w:r w:rsidRPr="009F1AF9">
        <w:rPr>
          <w:rFonts w:ascii="Arial" w:hAnsi="Arial" w:cs="Arial"/>
        </w:rPr>
        <w:t>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E726C0">
      <w:pPr>
        <w:pStyle w:val="ListParagraph"/>
        <w:numPr>
          <w:ilvl w:val="1"/>
          <w:numId w:val="21"/>
        </w:numPr>
        <w:ind w:left="907" w:hanging="567"/>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206B1CD"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96141">
      <w:pPr>
        <w:pStyle w:val="Heading1"/>
        <w:rPr>
          <w:rFonts w:ascii="Arial" w:hAnsi="Arial" w:cs="Arial"/>
        </w:rPr>
      </w:pPr>
      <w:bookmarkStart w:id="214" w:name="_Toc172140631"/>
      <w:r w:rsidRPr="009F1AF9">
        <w:rPr>
          <w:rFonts w:ascii="Arial" w:hAnsi="Arial" w:cs="Arial"/>
        </w:rPr>
        <w:t>Cheque payments</w:t>
      </w:r>
      <w:bookmarkEnd w:id="214"/>
    </w:p>
    <w:p w14:paraId="7F1371F6" w14:textId="5C6A0018" w:rsidR="00D26CCB"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E02A48">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285A726" w:rsidR="00D22E75" w:rsidRPr="009F1AF9" w:rsidRDefault="00D22E75" w:rsidP="00E726C0">
      <w:pPr>
        <w:pStyle w:val="ListParagraph"/>
        <w:numPr>
          <w:ilvl w:val="1"/>
          <w:numId w:val="21"/>
        </w:numPr>
        <w:ind w:left="907" w:hanging="567"/>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4F21DED7" w14:textId="4146431B" w:rsidR="00715299" w:rsidRPr="009F1AF9" w:rsidRDefault="00715299" w:rsidP="00996141">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7214063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3DB8033C" w:rsidR="003D4531"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The council will not maintain any form of cash float. Any payments made in cash by the Clerk </w:t>
      </w:r>
      <w:r w:rsidR="001F10BD">
        <w:rPr>
          <w:rFonts w:ascii="Arial" w:hAnsi="Arial" w:cs="Arial"/>
        </w:rPr>
        <w:t>and</w:t>
      </w:r>
      <w:r w:rsidRPr="009F1AF9">
        <w:rPr>
          <w:rFonts w:ascii="Arial" w:hAnsi="Arial" w:cs="Arial"/>
        </w:rPr>
        <w:t xml:space="preserve"> RFO (for example for postage or minor stationery items) shall be refunded on a regular basis, at least quarterly</w:t>
      </w:r>
      <w:r w:rsidR="00A361BD">
        <w:rPr>
          <w:rFonts w:ascii="Arial" w:hAnsi="Arial" w:cs="Arial"/>
        </w:rPr>
        <w:t>.</w:t>
      </w:r>
      <w:r w:rsidR="00FA3C08">
        <w:rPr>
          <w:rFonts w:ascii="Arial" w:hAnsi="Arial" w:cs="Arial"/>
        </w:rPr>
        <w:t xml:space="preserve"> </w:t>
      </w:r>
    </w:p>
    <w:p w14:paraId="71DD44A9" w14:textId="31575E5B" w:rsidR="009E68C5" w:rsidRPr="009F1AF9" w:rsidRDefault="009E68C5" w:rsidP="00996141">
      <w:pPr>
        <w:pStyle w:val="Heading1"/>
        <w:rPr>
          <w:rFonts w:ascii="Arial" w:hAnsi="Arial" w:cs="Arial"/>
          <w:bCs/>
        </w:rPr>
      </w:pPr>
      <w:bookmarkStart w:id="327" w:name="_Toc165194563"/>
      <w:bookmarkStart w:id="328" w:name="_Toc165238393"/>
      <w:bookmarkStart w:id="329" w:name="_Toc165238485"/>
      <w:bookmarkStart w:id="330" w:name="_Toc172140633"/>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E726C0">
      <w:pPr>
        <w:pStyle w:val="ListParagraph"/>
        <w:numPr>
          <w:ilvl w:val="1"/>
          <w:numId w:val="21"/>
        </w:numPr>
        <w:ind w:left="907" w:hanging="567"/>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E726C0">
      <w:pPr>
        <w:pStyle w:val="ListParagraph"/>
        <w:numPr>
          <w:ilvl w:val="1"/>
          <w:numId w:val="21"/>
        </w:numPr>
        <w:ind w:left="907" w:hanging="567"/>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0472BB33" w:rsidR="004B516E" w:rsidRPr="009F1AF9" w:rsidRDefault="00972D01" w:rsidP="00E726C0">
      <w:pPr>
        <w:pStyle w:val="ListParagraph"/>
        <w:numPr>
          <w:ilvl w:val="1"/>
          <w:numId w:val="21"/>
        </w:numPr>
        <w:ind w:left="907" w:hanging="567"/>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E726C0">
      <w:pPr>
        <w:pStyle w:val="ListParagraph"/>
        <w:numPr>
          <w:ilvl w:val="1"/>
          <w:numId w:val="21"/>
        </w:numPr>
        <w:ind w:left="907" w:hanging="567"/>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E726C0">
      <w:pPr>
        <w:pStyle w:val="ListParagraph"/>
        <w:numPr>
          <w:ilvl w:val="1"/>
          <w:numId w:val="21"/>
        </w:numPr>
        <w:ind w:left="907" w:hanging="567"/>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5D98900" w:rsidR="008745B8"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w:t>
      </w:r>
      <w:r w:rsidR="008745B8" w:rsidRPr="009F1AF9">
        <w:rPr>
          <w:rFonts w:ascii="Arial" w:hAnsi="Arial" w:cs="Arial"/>
        </w:rPr>
        <w:lastRenderedPageBreak/>
        <w:t xml:space="preserve">month reported </w:t>
      </w:r>
      <w:r w:rsidR="00DE6675" w:rsidRPr="009F1AF9">
        <w:rPr>
          <w:rFonts w:ascii="Arial" w:hAnsi="Arial" w:cs="Arial"/>
        </w:rPr>
        <w:t>in the cashbook</w:t>
      </w:r>
      <w:r w:rsidR="00BA5DF5" w:rsidRPr="009F1AF9">
        <w:rPr>
          <w:rFonts w:ascii="Arial" w:hAnsi="Arial" w:cs="Arial"/>
        </w:rPr>
        <w:t>.</w:t>
      </w:r>
      <w:r w:rsidR="00FA3C08">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5732CD">
        <w:rPr>
          <w:rFonts w:ascii="Arial" w:hAnsi="Arial" w:cs="Arial"/>
        </w:rPr>
        <w:t>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96141">
      <w:pPr>
        <w:pStyle w:val="Heading1"/>
        <w:rPr>
          <w:rFonts w:ascii="Arial" w:hAnsi="Arial" w:cs="Arial"/>
        </w:rPr>
      </w:pPr>
      <w:bookmarkStart w:id="331" w:name="_Toc172140634"/>
      <w:r w:rsidRPr="009F1AF9">
        <w:rPr>
          <w:rFonts w:ascii="Arial" w:hAnsi="Arial" w:cs="Arial"/>
        </w:rPr>
        <w:t>Loans and investments</w:t>
      </w:r>
      <w:bookmarkEnd w:id="331"/>
    </w:p>
    <w:p w14:paraId="212F5154" w14:textId="773490B6" w:rsidR="009E68C5" w:rsidRPr="009F1AF9" w:rsidRDefault="006E5EC6" w:rsidP="00E726C0">
      <w:pPr>
        <w:pStyle w:val="ListParagraph"/>
        <w:numPr>
          <w:ilvl w:val="1"/>
          <w:numId w:val="21"/>
        </w:numPr>
        <w:ind w:left="907" w:hanging="567"/>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All borrowing shall be in the name of the council, after obtaining any necessary approval.</w:t>
      </w:r>
      <w:r w:rsidR="00FA3C08">
        <w:rPr>
          <w:rFonts w:ascii="Arial" w:hAnsi="Arial" w:cs="Arial"/>
        </w:rPr>
        <w:t xml:space="preserve"> </w:t>
      </w:r>
    </w:p>
    <w:p w14:paraId="2F4FD7F6" w14:textId="25FAE6C5"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E726C0">
      <w:pPr>
        <w:pStyle w:val="ListParagraph"/>
        <w:numPr>
          <w:ilvl w:val="1"/>
          <w:numId w:val="21"/>
        </w:numPr>
        <w:ind w:left="907" w:hanging="567"/>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96141">
      <w:pPr>
        <w:pStyle w:val="Heading1"/>
        <w:rPr>
          <w:rFonts w:ascii="Arial" w:hAnsi="Arial" w:cs="Arial"/>
        </w:rPr>
      </w:pPr>
      <w:bookmarkStart w:id="332" w:name="_Toc172140635"/>
      <w:r w:rsidRPr="009F1AF9">
        <w:rPr>
          <w:rFonts w:ascii="Arial" w:hAnsi="Arial" w:cs="Arial"/>
        </w:rPr>
        <w:t>Income</w:t>
      </w:r>
      <w:bookmarkEnd w:id="332"/>
    </w:p>
    <w:p w14:paraId="2A55ED2D" w14:textId="5F81A0BE" w:rsidR="007E6C3C" w:rsidRPr="009F1AF9" w:rsidRDefault="007E6C3C" w:rsidP="00E726C0">
      <w:pPr>
        <w:pStyle w:val="ListParagraph"/>
        <w:numPr>
          <w:ilvl w:val="1"/>
          <w:numId w:val="21"/>
        </w:numPr>
        <w:ind w:left="907" w:hanging="567"/>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6F5DD01" w:rsidR="00476ADD" w:rsidRPr="009F1AF9" w:rsidRDefault="00476ADD" w:rsidP="00E726C0">
      <w:pPr>
        <w:pStyle w:val="ListParagraph"/>
        <w:numPr>
          <w:ilvl w:val="1"/>
          <w:numId w:val="21"/>
        </w:numPr>
        <w:ind w:left="907" w:hanging="567"/>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FA3C08">
        <w:rPr>
          <w:rFonts w:ascii="Arial" w:hAnsi="Arial" w:cs="Arial"/>
        </w:rPr>
        <w:t xml:space="preserve"> </w:t>
      </w:r>
      <w:r w:rsidR="00C31BB7" w:rsidRPr="009F1AF9">
        <w:rPr>
          <w:rFonts w:ascii="Arial" w:hAnsi="Arial" w:cs="Arial"/>
        </w:rPr>
        <w:t>The RFO shall be responsible for the collection of all amounts due to the council.</w:t>
      </w:r>
    </w:p>
    <w:p w14:paraId="55CDABED" w14:textId="7846A0FC" w:rsidR="007E6C3C" w:rsidRPr="00E36DDE" w:rsidRDefault="007E6C3C" w:rsidP="00E726C0">
      <w:pPr>
        <w:pStyle w:val="ListParagraph"/>
        <w:numPr>
          <w:ilvl w:val="1"/>
          <w:numId w:val="21"/>
        </w:numPr>
        <w:ind w:left="907" w:hanging="567"/>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w:t>
      </w:r>
      <w:r w:rsidR="00A42501" w:rsidRPr="00E36DDE">
        <w:rPr>
          <w:rFonts w:ascii="Arial" w:hAnsi="Arial" w:cs="Arial"/>
        </w:rPr>
        <w:t xml:space="preserve">be </w:t>
      </w:r>
      <w:r w:rsidR="00E27ABE" w:rsidRPr="00E36DDE">
        <w:rPr>
          <w:rFonts w:ascii="Arial" w:hAnsi="Arial" w:cs="Arial"/>
        </w:rPr>
        <w:t>shown in the accounting records</w:t>
      </w:r>
      <w:r w:rsidR="00A42501" w:rsidRPr="00E36DDE">
        <w:rPr>
          <w:rFonts w:ascii="Arial" w:hAnsi="Arial" w:cs="Arial"/>
        </w:rPr>
        <w:t>.</w:t>
      </w:r>
      <w:r w:rsidR="00E27ABE" w:rsidRPr="00E36DDE">
        <w:rPr>
          <w:rFonts w:ascii="Arial" w:hAnsi="Arial" w:cs="Arial"/>
        </w:rPr>
        <w:t xml:space="preserve"> </w:t>
      </w:r>
    </w:p>
    <w:p w14:paraId="732E41A9" w14:textId="075C3548" w:rsidR="007E6C3C" w:rsidRPr="00E36DDE" w:rsidRDefault="007E6C3C" w:rsidP="00E726C0">
      <w:pPr>
        <w:pStyle w:val="ListParagraph"/>
        <w:numPr>
          <w:ilvl w:val="1"/>
          <w:numId w:val="21"/>
        </w:numPr>
        <w:ind w:left="907" w:hanging="567"/>
        <w:rPr>
          <w:rFonts w:ascii="Arial" w:hAnsi="Arial" w:cs="Arial"/>
        </w:rPr>
      </w:pPr>
      <w:r w:rsidRPr="00E36DDE">
        <w:rPr>
          <w:rFonts w:ascii="Arial" w:hAnsi="Arial" w:cs="Arial"/>
        </w:rPr>
        <w:t xml:space="preserve">All sums received on behalf of the council shall be </w:t>
      </w:r>
      <w:r w:rsidR="007A5665" w:rsidRPr="00E36DDE">
        <w:rPr>
          <w:rFonts w:ascii="Arial" w:hAnsi="Arial" w:cs="Arial"/>
        </w:rPr>
        <w:t xml:space="preserve">deposited </w:t>
      </w:r>
      <w:r w:rsidRPr="00E36DDE">
        <w:rPr>
          <w:rFonts w:ascii="Arial" w:hAnsi="Arial" w:cs="Arial"/>
        </w:rPr>
        <w:t xml:space="preserve">intact </w:t>
      </w:r>
      <w:r w:rsidR="007A5665" w:rsidRPr="00E36DDE">
        <w:rPr>
          <w:rFonts w:ascii="Arial" w:hAnsi="Arial" w:cs="Arial"/>
        </w:rPr>
        <w:t xml:space="preserve">with the council's bankers, </w:t>
      </w:r>
      <w:r w:rsidRPr="00E36DDE">
        <w:rPr>
          <w:rFonts w:ascii="Arial" w:hAnsi="Arial" w:cs="Arial"/>
        </w:rPr>
        <w:t>with such frequency as the RFO considers necessary.</w:t>
      </w:r>
      <w:r w:rsidR="00FA3C08" w:rsidRPr="00E36DDE">
        <w:rPr>
          <w:rFonts w:ascii="Arial" w:hAnsi="Arial" w:cs="Arial"/>
        </w:rPr>
        <w:t xml:space="preserve"> </w:t>
      </w:r>
      <w:r w:rsidRPr="00E36DDE">
        <w:rPr>
          <w:rFonts w:ascii="Arial" w:hAnsi="Arial" w:cs="Arial"/>
        </w:rPr>
        <w:t xml:space="preserve">The origin of each receipt shall </w:t>
      </w:r>
      <w:r w:rsidR="00723400" w:rsidRPr="00E36DDE">
        <w:rPr>
          <w:rFonts w:ascii="Arial" w:hAnsi="Arial" w:cs="Arial"/>
        </w:rPr>
        <w:t xml:space="preserve">clearly </w:t>
      </w:r>
      <w:r w:rsidRPr="00E36DDE">
        <w:rPr>
          <w:rFonts w:ascii="Arial" w:hAnsi="Arial" w:cs="Arial"/>
        </w:rPr>
        <w:t xml:space="preserve">be </w:t>
      </w:r>
      <w:r w:rsidR="00723400" w:rsidRPr="00E36DDE">
        <w:rPr>
          <w:rFonts w:ascii="Arial" w:hAnsi="Arial" w:cs="Arial"/>
        </w:rPr>
        <w:t>recorded</w:t>
      </w:r>
      <w:r w:rsidR="009E50BD" w:rsidRPr="00E36DDE">
        <w:rPr>
          <w:rFonts w:ascii="Arial" w:hAnsi="Arial" w:cs="Arial"/>
        </w:rPr>
        <w:t xml:space="preserve"> on the</w:t>
      </w:r>
      <w:r w:rsidRPr="00E36DDE">
        <w:rPr>
          <w:rFonts w:ascii="Arial" w:hAnsi="Arial" w:cs="Arial"/>
        </w:rPr>
        <w:t xml:space="preserve"> paying-in slip</w:t>
      </w:r>
      <w:r w:rsidR="009E50BD" w:rsidRPr="00E36DDE">
        <w:rPr>
          <w:rFonts w:ascii="Arial" w:hAnsi="Arial" w:cs="Arial"/>
        </w:rPr>
        <w:t xml:space="preserve"> or other record</w:t>
      </w:r>
      <w:r w:rsidRPr="00E36DDE">
        <w:rPr>
          <w:rFonts w:ascii="Arial" w:hAnsi="Arial" w:cs="Arial"/>
        </w:rPr>
        <w:t>.</w:t>
      </w:r>
    </w:p>
    <w:p w14:paraId="5099E223" w14:textId="5E03C7F4" w:rsidR="007E6C3C" w:rsidRPr="00E36DDE" w:rsidRDefault="007E6C3C" w:rsidP="00E726C0">
      <w:pPr>
        <w:pStyle w:val="ListParagraph"/>
        <w:numPr>
          <w:ilvl w:val="1"/>
          <w:numId w:val="21"/>
        </w:numPr>
        <w:ind w:left="907" w:hanging="567"/>
        <w:rPr>
          <w:rFonts w:ascii="Arial" w:hAnsi="Arial" w:cs="Arial"/>
        </w:rPr>
      </w:pPr>
      <w:r w:rsidRPr="00E36DDE">
        <w:rPr>
          <w:rFonts w:ascii="Arial" w:hAnsi="Arial" w:cs="Arial"/>
        </w:rPr>
        <w:t>Personal cheques shall not be cashed out of money held on behalf of the council.</w:t>
      </w:r>
    </w:p>
    <w:p w14:paraId="0745D33D" w14:textId="5117E188" w:rsidR="007E6C3C" w:rsidRPr="00E36DDE" w:rsidRDefault="007E6C3C" w:rsidP="00E726C0">
      <w:pPr>
        <w:pStyle w:val="ListParagraph"/>
        <w:numPr>
          <w:ilvl w:val="1"/>
          <w:numId w:val="21"/>
        </w:numPr>
        <w:ind w:left="907" w:hanging="567"/>
        <w:rPr>
          <w:rFonts w:ascii="Arial" w:hAnsi="Arial" w:cs="Arial"/>
        </w:rPr>
      </w:pPr>
      <w:r w:rsidRPr="00E36DDE">
        <w:rPr>
          <w:rFonts w:ascii="Arial" w:hAnsi="Arial" w:cs="Arial"/>
        </w:rPr>
        <w:t xml:space="preserve">The RFO shall </w:t>
      </w:r>
      <w:r w:rsidR="009B782B" w:rsidRPr="00E36DDE">
        <w:rPr>
          <w:rFonts w:ascii="Arial" w:hAnsi="Arial" w:cs="Arial"/>
        </w:rPr>
        <w:t xml:space="preserve">ensure that VAT is </w:t>
      </w:r>
      <w:r w:rsidR="00064BD2" w:rsidRPr="00E36DDE">
        <w:rPr>
          <w:rFonts w:ascii="Arial" w:hAnsi="Arial" w:cs="Arial"/>
        </w:rPr>
        <w:t xml:space="preserve">correctly </w:t>
      </w:r>
      <w:r w:rsidR="007B2106" w:rsidRPr="00E36DDE">
        <w:rPr>
          <w:rFonts w:ascii="Arial" w:hAnsi="Arial" w:cs="Arial"/>
        </w:rPr>
        <w:t xml:space="preserve">recorded in the council’s accounting software and that </w:t>
      </w:r>
      <w:r w:rsidRPr="00E36DDE">
        <w:rPr>
          <w:rFonts w:ascii="Arial" w:hAnsi="Arial" w:cs="Arial"/>
        </w:rPr>
        <w:t xml:space="preserve">any VAT Return </w:t>
      </w:r>
      <w:r w:rsidR="001103F9" w:rsidRPr="00E36DDE">
        <w:rPr>
          <w:rFonts w:ascii="Arial" w:hAnsi="Arial" w:cs="Arial"/>
        </w:rPr>
        <w:t xml:space="preserve">required is submitted form the software </w:t>
      </w:r>
      <w:r w:rsidR="000F6919" w:rsidRPr="00E36DDE">
        <w:rPr>
          <w:rFonts w:ascii="Arial" w:hAnsi="Arial" w:cs="Arial"/>
        </w:rPr>
        <w:t>by the due date</w:t>
      </w:r>
      <w:r w:rsidRPr="00E36DDE">
        <w:rPr>
          <w:rFonts w:ascii="Arial" w:hAnsi="Arial" w:cs="Arial"/>
        </w:rPr>
        <w:t xml:space="preserve">. </w:t>
      </w:r>
      <w:r w:rsidR="002C6B5D" w:rsidRPr="00E36DDE">
        <w:rPr>
          <w:rFonts w:ascii="Arial" w:hAnsi="Arial" w:cs="Arial"/>
        </w:rPr>
        <w:t xml:space="preserve">OR </w:t>
      </w:r>
      <w:r w:rsidRPr="00E36DDE">
        <w:rPr>
          <w:rFonts w:ascii="Arial" w:hAnsi="Arial" w:cs="Arial"/>
        </w:rPr>
        <w:t xml:space="preserve">Any repayment claim </w:t>
      </w:r>
      <w:r w:rsidR="00F4547C" w:rsidRPr="00E36DDE">
        <w:rPr>
          <w:rFonts w:ascii="Arial" w:hAnsi="Arial" w:cs="Arial"/>
        </w:rPr>
        <w:t xml:space="preserve">under section 33 of the </w:t>
      </w:r>
      <w:r w:rsidRPr="00E36DDE">
        <w:rPr>
          <w:rFonts w:ascii="Arial" w:hAnsi="Arial" w:cs="Arial"/>
        </w:rPr>
        <w:t xml:space="preserve">VAT Act 1994 shall be made </w:t>
      </w:r>
      <w:r w:rsidR="00AD62E1" w:rsidRPr="00E36DDE">
        <w:rPr>
          <w:rFonts w:ascii="Arial" w:hAnsi="Arial" w:cs="Arial"/>
        </w:rPr>
        <w:lastRenderedPageBreak/>
        <w:t xml:space="preserve">quarterly where the claim exceeds </w:t>
      </w:r>
      <w:r w:rsidR="002C6B5D" w:rsidRPr="00E36DDE">
        <w:rPr>
          <w:rFonts w:ascii="Arial" w:hAnsi="Arial" w:cs="Arial"/>
        </w:rPr>
        <w:t xml:space="preserve">£100 and </w:t>
      </w:r>
      <w:r w:rsidRPr="00E36DDE">
        <w:rPr>
          <w:rFonts w:ascii="Arial" w:hAnsi="Arial" w:cs="Arial"/>
        </w:rPr>
        <w:t xml:space="preserve">at least annually </w:t>
      </w:r>
      <w:r w:rsidR="002D6084" w:rsidRPr="00E36DDE">
        <w:rPr>
          <w:rFonts w:ascii="Arial" w:hAnsi="Arial" w:cs="Arial"/>
        </w:rPr>
        <w:t xml:space="preserve">at </w:t>
      </w:r>
      <w:r w:rsidRPr="00E36DDE">
        <w:rPr>
          <w:rFonts w:ascii="Arial" w:hAnsi="Arial" w:cs="Arial"/>
        </w:rPr>
        <w:t xml:space="preserve">the </w:t>
      </w:r>
      <w:r w:rsidR="002D6084" w:rsidRPr="00E36DDE">
        <w:rPr>
          <w:rFonts w:ascii="Arial" w:hAnsi="Arial" w:cs="Arial"/>
        </w:rPr>
        <w:t xml:space="preserve">end of the </w:t>
      </w:r>
      <w:r w:rsidRPr="00E36DDE">
        <w:rPr>
          <w:rFonts w:ascii="Arial" w:hAnsi="Arial" w:cs="Arial"/>
        </w:rPr>
        <w:t>financial year.</w:t>
      </w:r>
    </w:p>
    <w:p w14:paraId="5CB403F8" w14:textId="24BE14C0" w:rsidR="007E6C3C" w:rsidRPr="00E36DDE" w:rsidRDefault="007E6C3C" w:rsidP="00996141">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72140636"/>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E36DDE">
        <w:rPr>
          <w:rFonts w:ascii="Arial" w:hAnsi="Arial" w:cs="Arial"/>
        </w:rPr>
        <w:t>Payments under contracts for building or other construction works</w:t>
      </w:r>
      <w:bookmarkEnd w:id="501"/>
    </w:p>
    <w:p w14:paraId="7BD2AFBA" w14:textId="2DE70A74" w:rsidR="00C35100" w:rsidRPr="009F1AF9" w:rsidRDefault="007E6C3C" w:rsidP="00E726C0">
      <w:pPr>
        <w:pStyle w:val="ListParagraph"/>
        <w:numPr>
          <w:ilvl w:val="1"/>
          <w:numId w:val="21"/>
        </w:numPr>
        <w:ind w:left="907" w:hanging="567"/>
        <w:rPr>
          <w:rFonts w:ascii="Arial" w:hAnsi="Arial" w:cs="Arial"/>
        </w:rPr>
      </w:pPr>
      <w:r w:rsidRPr="00E36DDE">
        <w:rPr>
          <w:rFonts w:ascii="Arial" w:hAnsi="Arial" w:cs="Arial"/>
        </w:rPr>
        <w:t>Where contracts provide for payment by instalments the RFO shall maintain a</w:t>
      </w:r>
      <w:r w:rsidRPr="009F1AF9">
        <w:rPr>
          <w:rFonts w:ascii="Arial" w:hAnsi="Arial" w:cs="Arial"/>
        </w:rPr>
        <w:t xml:space="preserve">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A0C0D14" w:rsidR="007E6C3C" w:rsidRPr="009F1AF9" w:rsidRDefault="007E6C3C" w:rsidP="00E726C0">
      <w:pPr>
        <w:pStyle w:val="ListParagraph"/>
        <w:numPr>
          <w:ilvl w:val="1"/>
          <w:numId w:val="21"/>
        </w:numPr>
        <w:ind w:left="907" w:hanging="567"/>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96141">
      <w:pPr>
        <w:pStyle w:val="Heading1"/>
        <w:rPr>
          <w:rFonts w:ascii="Arial" w:hAnsi="Arial" w:cs="Arial"/>
        </w:rPr>
      </w:pPr>
      <w:bookmarkStart w:id="502" w:name="_Toc172140637"/>
      <w:r w:rsidRPr="009F1AF9">
        <w:rPr>
          <w:rFonts w:ascii="Arial" w:hAnsi="Arial" w:cs="Arial"/>
        </w:rPr>
        <w:t>Stores and equipment</w:t>
      </w:r>
      <w:bookmarkEnd w:id="502"/>
    </w:p>
    <w:p w14:paraId="655D1095" w14:textId="74729235" w:rsidR="007E6C3C" w:rsidRPr="009F1AF9" w:rsidRDefault="009C5493" w:rsidP="00E726C0">
      <w:pPr>
        <w:pStyle w:val="ListParagraph"/>
        <w:numPr>
          <w:ilvl w:val="1"/>
          <w:numId w:val="21"/>
        </w:numPr>
        <w:ind w:left="907" w:hanging="567"/>
        <w:rPr>
          <w:rFonts w:ascii="Arial" w:hAnsi="Arial" w:cs="Arial"/>
        </w:rPr>
      </w:pPr>
      <w:r>
        <w:rPr>
          <w:rFonts w:ascii="Arial" w:hAnsi="Arial" w:cs="Arial"/>
        </w:rPr>
        <w:t xml:space="preserve">The Clerk and RFO </w:t>
      </w:r>
      <w:r w:rsidR="007E6C3C" w:rsidRPr="009F1AF9">
        <w:rPr>
          <w:rFonts w:ascii="Arial" w:hAnsi="Arial" w:cs="Arial"/>
        </w:rPr>
        <w:t>shall be responsible for the care and custody of stores and equipment</w:t>
      </w:r>
      <w:r>
        <w:rPr>
          <w:rFonts w:ascii="Arial" w:hAnsi="Arial" w:cs="Arial"/>
        </w:rPr>
        <w:t>.</w:t>
      </w:r>
    </w:p>
    <w:p w14:paraId="73798DD7" w14:textId="6C539951" w:rsidR="007E6C3C" w:rsidRPr="00C40D74" w:rsidRDefault="007E6C3C" w:rsidP="00E726C0">
      <w:pPr>
        <w:pStyle w:val="ListParagraph"/>
        <w:numPr>
          <w:ilvl w:val="1"/>
          <w:numId w:val="21"/>
        </w:numPr>
        <w:ind w:left="907" w:hanging="567"/>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96141">
      <w:pPr>
        <w:pStyle w:val="Heading1"/>
        <w:rPr>
          <w:rFonts w:ascii="Arial" w:hAnsi="Arial" w:cs="Arial"/>
        </w:rPr>
      </w:pPr>
      <w:bookmarkStart w:id="503" w:name="_Toc172140638"/>
      <w:r w:rsidRPr="009F1AF9">
        <w:rPr>
          <w:rFonts w:ascii="Arial" w:hAnsi="Arial" w:cs="Arial"/>
        </w:rPr>
        <w:t>Assets, properties and estates</w:t>
      </w:r>
      <w:bookmarkEnd w:id="503"/>
    </w:p>
    <w:p w14:paraId="3222EEAB" w14:textId="4051FE29" w:rsidR="00D129C3" w:rsidRPr="009F1AF9" w:rsidRDefault="007E6C3C" w:rsidP="00E726C0">
      <w:pPr>
        <w:pStyle w:val="ListParagraph"/>
        <w:numPr>
          <w:ilvl w:val="1"/>
          <w:numId w:val="21"/>
        </w:numPr>
        <w:ind w:left="907" w:hanging="567"/>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53A2AB75" w:rsidR="007E2314" w:rsidRPr="009F1AF9" w:rsidRDefault="007E6C3C" w:rsidP="00E726C0">
      <w:pPr>
        <w:pStyle w:val="ListParagraph"/>
        <w:numPr>
          <w:ilvl w:val="1"/>
          <w:numId w:val="21"/>
        </w:numPr>
        <w:ind w:left="907" w:hanging="567"/>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FA3C08">
        <w:rPr>
          <w:rFonts w:ascii="Arial" w:hAnsi="Arial" w:cs="Arial"/>
        </w:rPr>
        <w:t xml:space="preserve"> </w:t>
      </w:r>
    </w:p>
    <w:p w14:paraId="42125E9B" w14:textId="3F20718B" w:rsidR="007E6C3C" w:rsidRPr="009F1AF9" w:rsidRDefault="007E2314" w:rsidP="00E726C0">
      <w:pPr>
        <w:pStyle w:val="ListParagraph"/>
        <w:numPr>
          <w:ilvl w:val="1"/>
          <w:numId w:val="21"/>
        </w:numPr>
        <w:ind w:left="907" w:hanging="567"/>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4E1FF03A" w:rsidR="00C669DC" w:rsidRPr="009F1AF9" w:rsidRDefault="00C669DC" w:rsidP="00E726C0">
      <w:pPr>
        <w:pStyle w:val="ListParagraph"/>
        <w:numPr>
          <w:ilvl w:val="1"/>
          <w:numId w:val="21"/>
        </w:numPr>
        <w:ind w:left="907" w:hanging="567"/>
        <w:rPr>
          <w:rFonts w:ascii="Arial" w:hAnsi="Arial" w:cs="Arial"/>
        </w:rPr>
      </w:pPr>
      <w:r w:rsidRPr="009F1AF9">
        <w:rPr>
          <w:rFonts w:ascii="Arial" w:hAnsi="Arial" w:cs="Arial"/>
        </w:rPr>
        <w:t>No interest in land shall be purchased or otherwise acquired, sold, leased or otherwise disposed of without the authority of the council, together with any other consents required by law.</w:t>
      </w:r>
      <w:r w:rsidR="00FA3C08">
        <w:rPr>
          <w:rFonts w:ascii="Arial" w:hAnsi="Arial" w:cs="Arial"/>
        </w:rPr>
        <w:t xml:space="preserve"> </w:t>
      </w:r>
      <w:r w:rsidRPr="009F1AF9">
        <w:rPr>
          <w:rFonts w:ascii="Arial" w:hAnsi="Arial" w:cs="Arial"/>
        </w:rPr>
        <w:t xml:space="preserve">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B9C56C8" w:rsidR="007E6C3C" w:rsidRPr="00E36DDE" w:rsidRDefault="00C669DC" w:rsidP="00BA1B8A">
      <w:pPr>
        <w:pStyle w:val="ListParagraph"/>
        <w:ind w:left="907"/>
        <w:rPr>
          <w:rFonts w:ascii="Arial" w:hAnsi="Arial" w:cs="Arial"/>
        </w:rPr>
      </w:pPr>
      <w:r w:rsidRPr="009F1AF9">
        <w:rPr>
          <w:rFonts w:ascii="Arial" w:hAnsi="Arial" w:cs="Arial"/>
        </w:rPr>
        <w:t xml:space="preserve">No tangible moveable property shall be purchased or otherwise acquired, sold, </w:t>
      </w:r>
      <w:r w:rsidRPr="00E36DDE">
        <w:rPr>
          <w:rFonts w:ascii="Arial" w:hAnsi="Arial" w:cs="Arial"/>
        </w:rPr>
        <w:t>leased or otherwise disposed of, without the authority of the council, together with any other consents required by law, except where the estimated value of any one item does not exceed £</w:t>
      </w:r>
      <w:r w:rsidR="00A10F8B" w:rsidRPr="00E36DDE">
        <w:rPr>
          <w:rFonts w:ascii="Arial" w:hAnsi="Arial" w:cs="Arial"/>
        </w:rPr>
        <w:t>1</w:t>
      </w:r>
      <w:r w:rsidR="00C84B33" w:rsidRPr="00E36DDE">
        <w:rPr>
          <w:rFonts w:ascii="Arial" w:hAnsi="Arial" w:cs="Arial"/>
        </w:rPr>
        <w:t>0</w:t>
      </w:r>
      <w:r w:rsidRPr="00E36DDE">
        <w:rPr>
          <w:rFonts w:ascii="Arial" w:hAnsi="Arial" w:cs="Arial"/>
        </w:rPr>
        <w:t>0.</w:t>
      </w:r>
      <w:r w:rsidR="00FA3C08" w:rsidRPr="00E36DDE">
        <w:rPr>
          <w:rFonts w:ascii="Arial" w:hAnsi="Arial" w:cs="Arial"/>
        </w:rPr>
        <w:t xml:space="preserve"> </w:t>
      </w:r>
      <w:r w:rsidRPr="00E36DDE">
        <w:rPr>
          <w:rFonts w:ascii="Arial" w:hAnsi="Arial" w:cs="Arial"/>
        </w:rPr>
        <w:t>In each case a written report shall be provided to council with a full business case.</w:t>
      </w:r>
      <w:r w:rsidR="007E2314" w:rsidRPr="00E36DDE">
        <w:rPr>
          <w:rFonts w:ascii="Arial" w:hAnsi="Arial" w:cs="Arial"/>
        </w:rPr>
        <w:t xml:space="preserve"> </w:t>
      </w:r>
    </w:p>
    <w:p w14:paraId="48B061A6" w14:textId="63021A1B" w:rsidR="007E6C3C" w:rsidRPr="00E36DDE" w:rsidRDefault="007E6C3C" w:rsidP="00996141">
      <w:pPr>
        <w:pStyle w:val="Heading1"/>
        <w:rPr>
          <w:rFonts w:ascii="Arial" w:hAnsi="Arial" w:cs="Arial"/>
        </w:rPr>
      </w:pPr>
      <w:bookmarkStart w:id="505" w:name="_Toc172140639"/>
      <w:r w:rsidRPr="00E36DDE">
        <w:rPr>
          <w:rFonts w:ascii="Arial" w:hAnsi="Arial" w:cs="Arial"/>
        </w:rPr>
        <w:t>Insurance</w:t>
      </w:r>
      <w:bookmarkEnd w:id="505"/>
    </w:p>
    <w:p w14:paraId="34BDFAFB" w14:textId="0605CE4E" w:rsidR="008001FE" w:rsidRPr="00E36DDE" w:rsidRDefault="008001FE" w:rsidP="00E726C0">
      <w:pPr>
        <w:pStyle w:val="ListParagraph"/>
        <w:numPr>
          <w:ilvl w:val="1"/>
          <w:numId w:val="21"/>
        </w:numPr>
        <w:ind w:left="907" w:hanging="567"/>
        <w:rPr>
          <w:rFonts w:ascii="Arial" w:hAnsi="Arial" w:cs="Arial"/>
        </w:rPr>
      </w:pPr>
      <w:r w:rsidRPr="00E36DDE">
        <w:rPr>
          <w:rFonts w:ascii="Arial" w:hAnsi="Arial" w:cs="Arial"/>
        </w:rPr>
        <w:t>The RFO shall keep a record of all insurances effected by the council and the property and risks covered</w:t>
      </w:r>
      <w:r w:rsidR="00880115" w:rsidRPr="00E36DDE">
        <w:rPr>
          <w:rFonts w:ascii="Arial" w:hAnsi="Arial" w:cs="Arial"/>
        </w:rPr>
        <w:t>,</w:t>
      </w:r>
      <w:r w:rsidRPr="00E36DDE">
        <w:rPr>
          <w:rFonts w:ascii="Arial" w:hAnsi="Arial" w:cs="Arial"/>
        </w:rPr>
        <w:t xml:space="preserve"> </w:t>
      </w:r>
      <w:r w:rsidR="008E0388" w:rsidRPr="00E36DDE">
        <w:rPr>
          <w:rFonts w:ascii="Arial" w:hAnsi="Arial" w:cs="Arial"/>
        </w:rPr>
        <w:t>reviewing these annuall</w:t>
      </w:r>
      <w:r w:rsidRPr="00E36DDE">
        <w:rPr>
          <w:rFonts w:ascii="Arial" w:hAnsi="Arial" w:cs="Arial"/>
        </w:rPr>
        <w:t xml:space="preserve">y </w:t>
      </w:r>
      <w:r w:rsidR="00D40C65" w:rsidRPr="00E36DDE">
        <w:rPr>
          <w:rFonts w:ascii="Arial" w:hAnsi="Arial" w:cs="Arial"/>
        </w:rPr>
        <w:t xml:space="preserve">before the renewal date </w:t>
      </w:r>
      <w:r w:rsidR="008E0388" w:rsidRPr="00E36DDE">
        <w:rPr>
          <w:rFonts w:ascii="Arial" w:hAnsi="Arial" w:cs="Arial"/>
        </w:rPr>
        <w:t>in conjunction with the council’s review of risk management</w:t>
      </w:r>
      <w:r w:rsidR="00D40C65" w:rsidRPr="00E36DDE">
        <w:rPr>
          <w:rFonts w:ascii="Arial" w:hAnsi="Arial" w:cs="Arial"/>
        </w:rPr>
        <w:t>.</w:t>
      </w:r>
    </w:p>
    <w:p w14:paraId="1950F9F1" w14:textId="36178182" w:rsidR="007E6C3C" w:rsidRPr="009F1AF9" w:rsidRDefault="007E6C3C" w:rsidP="00E726C0">
      <w:pPr>
        <w:pStyle w:val="ListParagraph"/>
        <w:numPr>
          <w:ilvl w:val="1"/>
          <w:numId w:val="21"/>
        </w:numPr>
        <w:ind w:left="907" w:hanging="567"/>
        <w:rPr>
          <w:rFonts w:ascii="Arial" w:hAnsi="Arial" w:cs="Arial"/>
        </w:rPr>
      </w:pPr>
      <w:r w:rsidRPr="00E36DDE">
        <w:rPr>
          <w:rFonts w:ascii="Arial" w:hAnsi="Arial" w:cs="Arial"/>
        </w:rPr>
        <w:lastRenderedPageBreak/>
        <w:t xml:space="preserve">The Clerk </w:t>
      </w:r>
      <w:r w:rsidR="005B25FB" w:rsidRPr="00E36DDE">
        <w:rPr>
          <w:rFonts w:ascii="Arial" w:hAnsi="Arial" w:cs="Arial"/>
        </w:rPr>
        <w:t xml:space="preserve">and RFO </w:t>
      </w:r>
      <w:r w:rsidRPr="00E36DDE">
        <w:rPr>
          <w:rFonts w:ascii="Arial" w:hAnsi="Arial" w:cs="Arial"/>
        </w:rPr>
        <w:t>shall</w:t>
      </w:r>
      <w:r w:rsidRPr="009F1AF9">
        <w:rPr>
          <w:rFonts w:ascii="Arial" w:hAnsi="Arial" w:cs="Arial"/>
        </w:rPr>
        <w:t xml:space="preserve"> give prompt notification to </w:t>
      </w:r>
      <w:r w:rsidR="005B25FB">
        <w:rPr>
          <w:rFonts w:ascii="Arial" w:hAnsi="Arial" w:cs="Arial"/>
        </w:rPr>
        <w:t>council</w:t>
      </w:r>
      <w:r w:rsidRPr="009F1AF9">
        <w:rPr>
          <w:rFonts w:ascii="Arial" w:hAnsi="Arial" w:cs="Arial"/>
        </w:rPr>
        <w:t xml:space="preserve"> of all new risks, properties or vehicles which require to be insured and of any alterations affecting existing insurances.</w:t>
      </w:r>
    </w:p>
    <w:p w14:paraId="298EB3D9" w14:textId="46124BDF" w:rsidR="007E6C3C" w:rsidRPr="009F1AF9" w:rsidRDefault="007E6C3C" w:rsidP="00E726C0">
      <w:pPr>
        <w:pStyle w:val="ListParagraph"/>
        <w:numPr>
          <w:ilvl w:val="1"/>
          <w:numId w:val="21"/>
        </w:numPr>
        <w:ind w:left="907" w:hanging="567"/>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5B25FB">
        <w:rPr>
          <w:rFonts w:ascii="Arial" w:hAnsi="Arial" w:cs="Arial"/>
        </w:rPr>
        <w:t xml:space="preserve">Clerk and </w:t>
      </w:r>
      <w:r w:rsidR="00A6421B" w:rsidRPr="009F1AF9">
        <w:rPr>
          <w:rFonts w:ascii="Arial" w:hAnsi="Arial" w:cs="Arial"/>
        </w:rPr>
        <w:t xml:space="preserve">RFO shall </w:t>
      </w:r>
      <w:r w:rsidR="00D405E4" w:rsidRPr="009F1AF9">
        <w:rPr>
          <w:rFonts w:ascii="Arial" w:hAnsi="Arial" w:cs="Arial"/>
        </w:rPr>
        <w:t>negotiate all claims on the council's insurers.</w:t>
      </w:r>
    </w:p>
    <w:p w14:paraId="0213EA01" w14:textId="688E1AC7" w:rsidR="00433BCE" w:rsidRPr="009F1AF9" w:rsidRDefault="007E6C3C" w:rsidP="00E726C0">
      <w:pPr>
        <w:pStyle w:val="ListParagraph"/>
        <w:numPr>
          <w:ilvl w:val="1"/>
          <w:numId w:val="21"/>
        </w:numPr>
        <w:ind w:left="907" w:hanging="567"/>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4EEB8D1A" w14:textId="374AECFB" w:rsidR="007E6C3C" w:rsidRPr="009F1AF9" w:rsidRDefault="007E6C3C" w:rsidP="00996141">
      <w:pPr>
        <w:pStyle w:val="Heading1"/>
        <w:rPr>
          <w:rFonts w:ascii="Arial" w:hAnsi="Arial" w:cs="Arial"/>
        </w:rPr>
      </w:pPr>
      <w:bookmarkStart w:id="506" w:name="_Toc172140640"/>
      <w:r w:rsidRPr="009F1AF9">
        <w:rPr>
          <w:rFonts w:ascii="Arial" w:hAnsi="Arial" w:cs="Arial"/>
        </w:rPr>
        <w:t>Suspension and revision of Financial Regulations</w:t>
      </w:r>
      <w:bookmarkEnd w:id="506"/>
    </w:p>
    <w:p w14:paraId="48E507C1" w14:textId="3572F1D0" w:rsidR="007E6C3C" w:rsidRPr="009F1AF9" w:rsidRDefault="003A6D6D" w:rsidP="00E726C0">
      <w:pPr>
        <w:pStyle w:val="ListParagraph"/>
        <w:numPr>
          <w:ilvl w:val="1"/>
          <w:numId w:val="21"/>
        </w:numPr>
        <w:ind w:left="907" w:hanging="567"/>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w:t>
      </w:r>
      <w:r w:rsidR="00FA3C08">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E726C0">
      <w:pPr>
        <w:pStyle w:val="ListParagraph"/>
        <w:numPr>
          <w:ilvl w:val="1"/>
          <w:numId w:val="21"/>
        </w:numPr>
        <w:ind w:left="907" w:hanging="567"/>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E726C0">
      <w:pPr>
        <w:pStyle w:val="ListParagraph"/>
        <w:numPr>
          <w:ilvl w:val="1"/>
          <w:numId w:val="21"/>
        </w:numPr>
        <w:ind w:left="907" w:hanging="567"/>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96141">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96141">
      <w:pPr>
        <w:pStyle w:val="Heading1"/>
        <w:numPr>
          <w:ilvl w:val="0"/>
          <w:numId w:val="0"/>
        </w:numPr>
        <w:rPr>
          <w:rFonts w:ascii="Arial" w:hAnsi="Arial" w:cs="Arial"/>
        </w:rPr>
      </w:pPr>
      <w:bookmarkStart w:id="509" w:name="_Toc17214064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E726C0">
      <w:pPr>
        <w:pStyle w:val="ListParagraph"/>
        <w:numPr>
          <w:ilvl w:val="1"/>
          <w:numId w:val="50"/>
        </w:numPr>
        <w:ind w:left="340" w:hanging="34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E726C0">
      <w:pPr>
        <w:pStyle w:val="ListParagraph"/>
        <w:numPr>
          <w:ilvl w:val="1"/>
          <w:numId w:val="50"/>
        </w:numPr>
        <w:ind w:left="340" w:hanging="34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24091416" w:rsidR="001F3A61" w:rsidRPr="009F1AF9" w:rsidRDefault="00E56E3E" w:rsidP="00E726C0">
      <w:pPr>
        <w:pStyle w:val="ListParagraph"/>
        <w:numPr>
          <w:ilvl w:val="1"/>
          <w:numId w:val="50"/>
        </w:numPr>
        <w:ind w:left="340" w:hanging="34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a postal process is used, each tendering firm shall be supplied with a specifically marked envelope in which the tender is to be sealed and remain sealed until the prescribed date for opening tenders for that contract.</w:t>
      </w:r>
      <w:r w:rsidR="00FA3C08">
        <w:rPr>
          <w:rFonts w:ascii="Arial" w:hAnsi="Arial" w:cs="Arial"/>
        </w:rPr>
        <w:t xml:space="preserve">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E726C0">
      <w:pPr>
        <w:pStyle w:val="ListParagraph"/>
        <w:numPr>
          <w:ilvl w:val="1"/>
          <w:numId w:val="50"/>
        </w:numPr>
        <w:ind w:left="340" w:hanging="34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868125F" w:rsidR="001F3A61" w:rsidRPr="009F1AF9" w:rsidRDefault="001F3A61" w:rsidP="00E726C0">
      <w:pPr>
        <w:pStyle w:val="ListParagraph"/>
        <w:numPr>
          <w:ilvl w:val="1"/>
          <w:numId w:val="50"/>
        </w:numPr>
        <w:ind w:left="340" w:hanging="340"/>
        <w:rPr>
          <w:rFonts w:ascii="Arial" w:hAnsi="Arial" w:cs="Arial"/>
        </w:rPr>
      </w:pPr>
      <w:r w:rsidRPr="009F1AF9">
        <w:rPr>
          <w:rFonts w:ascii="Arial" w:hAnsi="Arial" w:cs="Arial"/>
        </w:rPr>
        <w:t>Any invitation to tender issued under this regulation shall be subject to Standing Order</w:t>
      </w:r>
      <w:r w:rsidR="00B13E80">
        <w:rPr>
          <w:rFonts w:ascii="Arial" w:hAnsi="Arial" w:cs="Arial"/>
        </w:rPr>
        <w:t xml:space="preserve"> 18(d)</w:t>
      </w:r>
      <w:r w:rsidRPr="009F1AF9">
        <w:rPr>
          <w:rFonts w:ascii="Arial" w:hAnsi="Arial" w:cs="Arial"/>
        </w:rPr>
        <w:t xml:space="preserve"> and shall refer to the terms of the Bribery Act 2010.</w:t>
      </w:r>
    </w:p>
    <w:p w14:paraId="49397FEA" w14:textId="495A64FC" w:rsidR="006704CE" w:rsidRPr="009F1AF9" w:rsidRDefault="001817CB" w:rsidP="00E726C0">
      <w:pPr>
        <w:pStyle w:val="ListParagraph"/>
        <w:numPr>
          <w:ilvl w:val="1"/>
          <w:numId w:val="50"/>
        </w:numPr>
        <w:ind w:left="340" w:hanging="34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4C000B">
      <w:pgSz w:w="11906" w:h="16838" w:code="9"/>
      <w:pgMar w:top="1361" w:right="1276" w:bottom="1276" w:left="1276"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35FA2" w14:textId="77777777" w:rsidR="00D54A02" w:rsidRDefault="00D54A02" w:rsidP="00225AAB">
      <w:r>
        <w:separator/>
      </w:r>
    </w:p>
  </w:endnote>
  <w:endnote w:type="continuationSeparator" w:id="0">
    <w:p w14:paraId="112073E8" w14:textId="77777777" w:rsidR="00D54A02" w:rsidRDefault="00D54A02" w:rsidP="00225AAB">
      <w:r>
        <w:continuationSeparator/>
      </w:r>
    </w:p>
  </w:endnote>
  <w:endnote w:type="continuationNotice" w:id="1">
    <w:p w14:paraId="3CDAB9FC" w14:textId="77777777" w:rsidR="00D54A02" w:rsidRDefault="00D54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230168"/>
      <w:docPartObj>
        <w:docPartGallery w:val="Page Numbers (Bottom of Page)"/>
        <w:docPartUnique/>
      </w:docPartObj>
    </w:sdtPr>
    <w:sdtEndPr>
      <w:rPr>
        <w:noProof/>
        <w:sz w:val="20"/>
        <w:szCs w:val="20"/>
      </w:rPr>
    </w:sdtEndPr>
    <w:sdtContent>
      <w:p w14:paraId="3A0880D4" w14:textId="5659B991" w:rsidR="00B920FC" w:rsidRPr="00B920FC" w:rsidRDefault="00B920FC" w:rsidP="00B920FC">
        <w:pPr>
          <w:pStyle w:val="Footer"/>
          <w:jc w:val="right"/>
          <w:rPr>
            <w:sz w:val="20"/>
            <w:szCs w:val="20"/>
          </w:rPr>
        </w:pPr>
        <w:r w:rsidRPr="00B920FC">
          <w:rPr>
            <w:sz w:val="20"/>
            <w:szCs w:val="20"/>
          </w:rPr>
          <w:fldChar w:fldCharType="begin"/>
        </w:r>
        <w:r w:rsidRPr="00B920FC">
          <w:rPr>
            <w:sz w:val="20"/>
            <w:szCs w:val="20"/>
          </w:rPr>
          <w:instrText xml:space="preserve"> PAGE   \* MERGEFORMAT </w:instrText>
        </w:r>
        <w:r w:rsidRPr="00B920FC">
          <w:rPr>
            <w:sz w:val="20"/>
            <w:szCs w:val="20"/>
          </w:rPr>
          <w:fldChar w:fldCharType="separate"/>
        </w:r>
        <w:r w:rsidRPr="00B920FC">
          <w:rPr>
            <w:noProof/>
            <w:sz w:val="20"/>
            <w:szCs w:val="20"/>
          </w:rPr>
          <w:t>2</w:t>
        </w:r>
        <w:r w:rsidRPr="00B920F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95572"/>
      <w:docPartObj>
        <w:docPartGallery w:val="Page Numbers (Bottom of Page)"/>
        <w:docPartUnique/>
      </w:docPartObj>
    </w:sdtPr>
    <w:sdtEndPr>
      <w:rPr>
        <w:noProof/>
      </w:rPr>
    </w:sdtEndPr>
    <w:sdtContent>
      <w:p w14:paraId="55A8FDE8" w14:textId="01AB9410" w:rsidR="00B920FC" w:rsidRPr="00B920FC" w:rsidRDefault="00B920FC" w:rsidP="00B920FC">
        <w:pPr>
          <w:pStyle w:val="Footer"/>
          <w:rPr>
            <w:sz w:val="20"/>
            <w:szCs w:val="20"/>
          </w:rPr>
        </w:pPr>
        <w:r w:rsidRPr="00B920FC">
          <w:rPr>
            <w:sz w:val="20"/>
            <w:szCs w:val="20"/>
          </w:rPr>
          <w:t>Based on NALC 2024 Financial Regulations</w:t>
        </w:r>
        <w:r w:rsidRPr="00B920FC">
          <w:rPr>
            <w:sz w:val="20"/>
            <w:szCs w:val="20"/>
          </w:rPr>
          <w:tab/>
        </w:r>
        <w:r w:rsidRPr="00B920FC">
          <w:rPr>
            <w:sz w:val="20"/>
            <w:szCs w:val="20"/>
          </w:rPr>
          <w:tab/>
        </w:r>
        <w:r w:rsidRPr="00B920FC">
          <w:rPr>
            <w:sz w:val="20"/>
            <w:szCs w:val="20"/>
          </w:rPr>
          <w:fldChar w:fldCharType="begin"/>
        </w:r>
        <w:r w:rsidRPr="00B920FC">
          <w:rPr>
            <w:sz w:val="20"/>
            <w:szCs w:val="20"/>
          </w:rPr>
          <w:instrText xml:space="preserve"> PAGE   \* MERGEFORMAT </w:instrText>
        </w:r>
        <w:r w:rsidRPr="00B920FC">
          <w:rPr>
            <w:sz w:val="20"/>
            <w:szCs w:val="20"/>
          </w:rPr>
          <w:fldChar w:fldCharType="separate"/>
        </w:r>
        <w:r w:rsidRPr="00B920FC">
          <w:rPr>
            <w:noProof/>
            <w:sz w:val="20"/>
            <w:szCs w:val="20"/>
          </w:rPr>
          <w:t>2</w:t>
        </w:r>
        <w:r w:rsidRPr="00B920F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96E97" w14:textId="77777777" w:rsidR="00D54A02" w:rsidRDefault="00D54A02" w:rsidP="00225AAB">
      <w:r>
        <w:separator/>
      </w:r>
    </w:p>
  </w:footnote>
  <w:footnote w:type="continuationSeparator" w:id="0">
    <w:p w14:paraId="358E59CB" w14:textId="77777777" w:rsidR="00D54A02" w:rsidRDefault="00D54A02" w:rsidP="00225AAB">
      <w:r>
        <w:continuationSeparator/>
      </w:r>
    </w:p>
  </w:footnote>
  <w:footnote w:type="continuationNotice" w:id="1">
    <w:p w14:paraId="6FBDB33E" w14:textId="77777777" w:rsidR="00D54A02" w:rsidRDefault="00D54A02">
      <w:pPr>
        <w:spacing w:after="0" w:line="240" w:lineRule="auto"/>
      </w:pPr>
    </w:p>
  </w:footnote>
  <w:footnote w:id="2">
    <w:p w14:paraId="43396D13" w14:textId="3016F83A" w:rsidR="00D22E75" w:rsidRPr="003337E6" w:rsidRDefault="00D22E75" w:rsidP="00D22E75">
      <w:pPr>
        <w:pStyle w:val="FootnoteText"/>
        <w:rPr>
          <w:rFonts w:asciiTheme="majorHAnsi" w:hAnsiTheme="majorHAnsi" w:cstheme="majorHAnsi"/>
          <w:sz w:val="16"/>
          <w:szCs w:val="16"/>
        </w:rPr>
      </w:pPr>
      <w:r w:rsidRPr="003337E6">
        <w:rPr>
          <w:rStyle w:val="FootnoteReference"/>
          <w:rFonts w:asciiTheme="majorHAnsi" w:hAnsiTheme="majorHAnsi" w:cstheme="majorHAnsi"/>
          <w:sz w:val="16"/>
          <w:szCs w:val="16"/>
        </w:rPr>
        <w:footnoteRef/>
      </w:r>
      <w:r w:rsidRPr="003337E6">
        <w:rPr>
          <w:rFonts w:asciiTheme="majorHAnsi" w:hAnsiTheme="majorHAnsi" w:cstheme="majorHAnsi"/>
          <w:sz w:val="16"/>
          <w:szCs w:val="16"/>
        </w:rPr>
        <w:t xml:space="preserve"> The Regulations require councils to </w:t>
      </w:r>
      <w:r w:rsidR="00F370BC" w:rsidRPr="003337E6">
        <w:rPr>
          <w:rFonts w:asciiTheme="majorHAnsi" w:hAnsiTheme="majorHAnsi" w:cstheme="majorHAnsi"/>
          <w:sz w:val="16"/>
          <w:szCs w:val="16"/>
        </w:rPr>
        <w:t>use</w:t>
      </w:r>
      <w:r w:rsidRPr="003337E6">
        <w:rPr>
          <w:rFonts w:asciiTheme="majorHAnsi" w:hAnsiTheme="majorHAnsi" w:cstheme="majorHAnsi"/>
          <w:sz w:val="16"/>
          <w:szCs w:val="16"/>
        </w:rPr>
        <w:t xml:space="preserve"> the Contracts Finder website if they advertise contract opportunities and </w:t>
      </w:r>
      <w:r w:rsidR="00D97BF7" w:rsidRPr="003337E6">
        <w:rPr>
          <w:rFonts w:asciiTheme="majorHAnsi" w:hAnsiTheme="majorHAnsi" w:cstheme="majorHAnsi"/>
          <w:sz w:val="16"/>
          <w:szCs w:val="16"/>
        </w:rPr>
        <w:t xml:space="preserve">also </w:t>
      </w:r>
      <w:r w:rsidRPr="003337E6">
        <w:rPr>
          <w:rFonts w:asciiTheme="majorHAnsi" w:hAnsiTheme="majorHAnsi" w:cstheme="majorHAnsi"/>
          <w:sz w:val="16"/>
          <w:szCs w:val="16"/>
        </w:rPr>
        <w:t>to publicise the award of contracts over £30,000 including VAT</w:t>
      </w:r>
      <w:r w:rsidR="00D97BF7" w:rsidRPr="003337E6">
        <w:rPr>
          <w:rFonts w:asciiTheme="majorHAnsi" w:hAnsiTheme="majorHAnsi" w:cstheme="majorHAnsi"/>
          <w:sz w:val="16"/>
          <w:szCs w:val="16"/>
        </w:rPr>
        <w:t>, regardless of whether they were advertised</w:t>
      </w:r>
      <w:r w:rsidRPr="003337E6">
        <w:rPr>
          <w:rFonts w:asciiTheme="majorHAnsi" w:hAnsiTheme="majorHAnsi" w:cstheme="maj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1254"/>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1543"/>
    <w:rsid w:val="000D5700"/>
    <w:rsid w:val="000E50AF"/>
    <w:rsid w:val="000E6E56"/>
    <w:rsid w:val="000F109D"/>
    <w:rsid w:val="000F1249"/>
    <w:rsid w:val="000F388E"/>
    <w:rsid w:val="000F6919"/>
    <w:rsid w:val="000F6E7B"/>
    <w:rsid w:val="000F7BA7"/>
    <w:rsid w:val="00100021"/>
    <w:rsid w:val="00100188"/>
    <w:rsid w:val="0010030C"/>
    <w:rsid w:val="00103900"/>
    <w:rsid w:val="00104E3E"/>
    <w:rsid w:val="00106410"/>
    <w:rsid w:val="00107733"/>
    <w:rsid w:val="001103F9"/>
    <w:rsid w:val="001113CC"/>
    <w:rsid w:val="00113DA1"/>
    <w:rsid w:val="0011673A"/>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7F08"/>
    <w:rsid w:val="001731D5"/>
    <w:rsid w:val="0017406B"/>
    <w:rsid w:val="00174B87"/>
    <w:rsid w:val="00174C20"/>
    <w:rsid w:val="00175058"/>
    <w:rsid w:val="00175062"/>
    <w:rsid w:val="0017614B"/>
    <w:rsid w:val="00177623"/>
    <w:rsid w:val="001817CB"/>
    <w:rsid w:val="0018185B"/>
    <w:rsid w:val="00183E8D"/>
    <w:rsid w:val="00183EBD"/>
    <w:rsid w:val="00186AAD"/>
    <w:rsid w:val="001976FF"/>
    <w:rsid w:val="001A1E83"/>
    <w:rsid w:val="001A2806"/>
    <w:rsid w:val="001A43B9"/>
    <w:rsid w:val="001A4A24"/>
    <w:rsid w:val="001A711F"/>
    <w:rsid w:val="001B2E69"/>
    <w:rsid w:val="001B38A3"/>
    <w:rsid w:val="001B6977"/>
    <w:rsid w:val="001C2C5E"/>
    <w:rsid w:val="001C3770"/>
    <w:rsid w:val="001C4D8C"/>
    <w:rsid w:val="001C62FF"/>
    <w:rsid w:val="001D4D32"/>
    <w:rsid w:val="001D515B"/>
    <w:rsid w:val="001D554C"/>
    <w:rsid w:val="001E7EC6"/>
    <w:rsid w:val="001F10BD"/>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6B6C"/>
    <w:rsid w:val="00237291"/>
    <w:rsid w:val="00241A1B"/>
    <w:rsid w:val="00242A6A"/>
    <w:rsid w:val="00243693"/>
    <w:rsid w:val="00244941"/>
    <w:rsid w:val="00247B6D"/>
    <w:rsid w:val="002504FF"/>
    <w:rsid w:val="002517D9"/>
    <w:rsid w:val="00252FF6"/>
    <w:rsid w:val="002551BC"/>
    <w:rsid w:val="002555AA"/>
    <w:rsid w:val="00255EDD"/>
    <w:rsid w:val="002576D5"/>
    <w:rsid w:val="00264489"/>
    <w:rsid w:val="00264DE6"/>
    <w:rsid w:val="00264E90"/>
    <w:rsid w:val="002651A6"/>
    <w:rsid w:val="00265BFD"/>
    <w:rsid w:val="002661F4"/>
    <w:rsid w:val="00266D87"/>
    <w:rsid w:val="002723A4"/>
    <w:rsid w:val="002727AB"/>
    <w:rsid w:val="00272D0C"/>
    <w:rsid w:val="00273ADF"/>
    <w:rsid w:val="00282839"/>
    <w:rsid w:val="00282C29"/>
    <w:rsid w:val="00284D0F"/>
    <w:rsid w:val="002852E7"/>
    <w:rsid w:val="0029069B"/>
    <w:rsid w:val="002918EE"/>
    <w:rsid w:val="00292C38"/>
    <w:rsid w:val="00292FAF"/>
    <w:rsid w:val="00295AD4"/>
    <w:rsid w:val="002966EA"/>
    <w:rsid w:val="00297AB0"/>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7E6"/>
    <w:rsid w:val="00333C2D"/>
    <w:rsid w:val="00335A21"/>
    <w:rsid w:val="00336189"/>
    <w:rsid w:val="003400E7"/>
    <w:rsid w:val="003412E6"/>
    <w:rsid w:val="00341D99"/>
    <w:rsid w:val="0034209F"/>
    <w:rsid w:val="00343203"/>
    <w:rsid w:val="003453C1"/>
    <w:rsid w:val="00346F79"/>
    <w:rsid w:val="00351161"/>
    <w:rsid w:val="00352BD6"/>
    <w:rsid w:val="003567A8"/>
    <w:rsid w:val="00356C52"/>
    <w:rsid w:val="0036018F"/>
    <w:rsid w:val="003619D2"/>
    <w:rsid w:val="00361C2B"/>
    <w:rsid w:val="003653D0"/>
    <w:rsid w:val="00372EFD"/>
    <w:rsid w:val="00373B09"/>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2477"/>
    <w:rsid w:val="003C3AB8"/>
    <w:rsid w:val="003C743C"/>
    <w:rsid w:val="003D1A0E"/>
    <w:rsid w:val="003D1CFF"/>
    <w:rsid w:val="003D4531"/>
    <w:rsid w:val="003D4ADE"/>
    <w:rsid w:val="003E1770"/>
    <w:rsid w:val="003E2CA2"/>
    <w:rsid w:val="003E4AD2"/>
    <w:rsid w:val="003F09CE"/>
    <w:rsid w:val="003F575F"/>
    <w:rsid w:val="003F6B20"/>
    <w:rsid w:val="00403EFB"/>
    <w:rsid w:val="0041045F"/>
    <w:rsid w:val="00411D73"/>
    <w:rsid w:val="00412BE2"/>
    <w:rsid w:val="004147E9"/>
    <w:rsid w:val="0041496D"/>
    <w:rsid w:val="00415855"/>
    <w:rsid w:val="0041623B"/>
    <w:rsid w:val="004169C9"/>
    <w:rsid w:val="00422AEC"/>
    <w:rsid w:val="00423D14"/>
    <w:rsid w:val="00433BCE"/>
    <w:rsid w:val="00435316"/>
    <w:rsid w:val="00444456"/>
    <w:rsid w:val="00444F95"/>
    <w:rsid w:val="00445980"/>
    <w:rsid w:val="00446FDF"/>
    <w:rsid w:val="00447A9C"/>
    <w:rsid w:val="00447B53"/>
    <w:rsid w:val="00450732"/>
    <w:rsid w:val="00451E05"/>
    <w:rsid w:val="004520DD"/>
    <w:rsid w:val="00454793"/>
    <w:rsid w:val="004548F9"/>
    <w:rsid w:val="00454E46"/>
    <w:rsid w:val="004575F6"/>
    <w:rsid w:val="0046193A"/>
    <w:rsid w:val="0046400A"/>
    <w:rsid w:val="00465326"/>
    <w:rsid w:val="00465F8B"/>
    <w:rsid w:val="00466D62"/>
    <w:rsid w:val="0047059C"/>
    <w:rsid w:val="004737B7"/>
    <w:rsid w:val="0047472F"/>
    <w:rsid w:val="00475150"/>
    <w:rsid w:val="004754CA"/>
    <w:rsid w:val="00475664"/>
    <w:rsid w:val="00476ADD"/>
    <w:rsid w:val="004771DB"/>
    <w:rsid w:val="004777A2"/>
    <w:rsid w:val="00477E1C"/>
    <w:rsid w:val="00481254"/>
    <w:rsid w:val="004815F5"/>
    <w:rsid w:val="0048334B"/>
    <w:rsid w:val="00484BC5"/>
    <w:rsid w:val="004864E0"/>
    <w:rsid w:val="004905F8"/>
    <w:rsid w:val="00491019"/>
    <w:rsid w:val="004927E8"/>
    <w:rsid w:val="00493FD5"/>
    <w:rsid w:val="004974DD"/>
    <w:rsid w:val="004A0CAE"/>
    <w:rsid w:val="004A1732"/>
    <w:rsid w:val="004A188D"/>
    <w:rsid w:val="004A2308"/>
    <w:rsid w:val="004A26F7"/>
    <w:rsid w:val="004B0AAF"/>
    <w:rsid w:val="004B516E"/>
    <w:rsid w:val="004B6699"/>
    <w:rsid w:val="004C000B"/>
    <w:rsid w:val="004C3067"/>
    <w:rsid w:val="004C3788"/>
    <w:rsid w:val="004C62AD"/>
    <w:rsid w:val="004C715C"/>
    <w:rsid w:val="004D0DDB"/>
    <w:rsid w:val="004D5E0E"/>
    <w:rsid w:val="004E0329"/>
    <w:rsid w:val="004E130D"/>
    <w:rsid w:val="004E2382"/>
    <w:rsid w:val="004E7DDB"/>
    <w:rsid w:val="004F1CBD"/>
    <w:rsid w:val="004F1CEC"/>
    <w:rsid w:val="004F4E16"/>
    <w:rsid w:val="004F7769"/>
    <w:rsid w:val="00503D57"/>
    <w:rsid w:val="00504BF9"/>
    <w:rsid w:val="00505A6D"/>
    <w:rsid w:val="0050635E"/>
    <w:rsid w:val="00521F0D"/>
    <w:rsid w:val="00524205"/>
    <w:rsid w:val="005307F8"/>
    <w:rsid w:val="00534235"/>
    <w:rsid w:val="005416DF"/>
    <w:rsid w:val="005428FB"/>
    <w:rsid w:val="0055114D"/>
    <w:rsid w:val="00551C18"/>
    <w:rsid w:val="005546A7"/>
    <w:rsid w:val="005547A1"/>
    <w:rsid w:val="00556693"/>
    <w:rsid w:val="0056608B"/>
    <w:rsid w:val="00566FB0"/>
    <w:rsid w:val="00570842"/>
    <w:rsid w:val="005732CD"/>
    <w:rsid w:val="00574214"/>
    <w:rsid w:val="0057531A"/>
    <w:rsid w:val="00575C96"/>
    <w:rsid w:val="0058018E"/>
    <w:rsid w:val="00582168"/>
    <w:rsid w:val="00584F10"/>
    <w:rsid w:val="00586F9C"/>
    <w:rsid w:val="005916EE"/>
    <w:rsid w:val="0059371A"/>
    <w:rsid w:val="005947FA"/>
    <w:rsid w:val="005A324B"/>
    <w:rsid w:val="005B0173"/>
    <w:rsid w:val="005B018B"/>
    <w:rsid w:val="005B0EDE"/>
    <w:rsid w:val="005B19AF"/>
    <w:rsid w:val="005B25FB"/>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6CE7"/>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2814"/>
    <w:rsid w:val="006742BE"/>
    <w:rsid w:val="00680D21"/>
    <w:rsid w:val="0068436F"/>
    <w:rsid w:val="00685318"/>
    <w:rsid w:val="00691701"/>
    <w:rsid w:val="00695034"/>
    <w:rsid w:val="00696580"/>
    <w:rsid w:val="006A2906"/>
    <w:rsid w:val="006A34AA"/>
    <w:rsid w:val="006A5FCA"/>
    <w:rsid w:val="006B0C36"/>
    <w:rsid w:val="006B0E13"/>
    <w:rsid w:val="006B3547"/>
    <w:rsid w:val="006B758B"/>
    <w:rsid w:val="006C0468"/>
    <w:rsid w:val="006C367C"/>
    <w:rsid w:val="006C44AF"/>
    <w:rsid w:val="006C4C04"/>
    <w:rsid w:val="006D03C3"/>
    <w:rsid w:val="006D08E2"/>
    <w:rsid w:val="006D1846"/>
    <w:rsid w:val="006D308C"/>
    <w:rsid w:val="006D7FE3"/>
    <w:rsid w:val="006E0C9A"/>
    <w:rsid w:val="006E3528"/>
    <w:rsid w:val="006E52E0"/>
    <w:rsid w:val="006E561C"/>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099A"/>
    <w:rsid w:val="0073137E"/>
    <w:rsid w:val="007364D1"/>
    <w:rsid w:val="0073756E"/>
    <w:rsid w:val="0074642B"/>
    <w:rsid w:val="00747029"/>
    <w:rsid w:val="00751A82"/>
    <w:rsid w:val="007521C7"/>
    <w:rsid w:val="007527A4"/>
    <w:rsid w:val="00752F8A"/>
    <w:rsid w:val="00753BF2"/>
    <w:rsid w:val="00754644"/>
    <w:rsid w:val="0075517A"/>
    <w:rsid w:val="00756767"/>
    <w:rsid w:val="007617FC"/>
    <w:rsid w:val="00762869"/>
    <w:rsid w:val="00765826"/>
    <w:rsid w:val="00765828"/>
    <w:rsid w:val="00770AD5"/>
    <w:rsid w:val="007713E0"/>
    <w:rsid w:val="00782006"/>
    <w:rsid w:val="007838AF"/>
    <w:rsid w:val="00785084"/>
    <w:rsid w:val="007877E2"/>
    <w:rsid w:val="00793075"/>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B76A1"/>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1664"/>
    <w:rsid w:val="008141C6"/>
    <w:rsid w:val="00815732"/>
    <w:rsid w:val="00816C8D"/>
    <w:rsid w:val="00820790"/>
    <w:rsid w:val="008236FA"/>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7AEA"/>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E8F"/>
    <w:rsid w:val="008F6582"/>
    <w:rsid w:val="008F69A8"/>
    <w:rsid w:val="008F6BD3"/>
    <w:rsid w:val="00901A21"/>
    <w:rsid w:val="0090242D"/>
    <w:rsid w:val="00904756"/>
    <w:rsid w:val="00905BC2"/>
    <w:rsid w:val="00906819"/>
    <w:rsid w:val="0091022B"/>
    <w:rsid w:val="00911340"/>
    <w:rsid w:val="00922D7B"/>
    <w:rsid w:val="00922F21"/>
    <w:rsid w:val="00930111"/>
    <w:rsid w:val="00935ADA"/>
    <w:rsid w:val="00935FBD"/>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6141"/>
    <w:rsid w:val="00997E80"/>
    <w:rsid w:val="009A12DF"/>
    <w:rsid w:val="009A6E22"/>
    <w:rsid w:val="009B192B"/>
    <w:rsid w:val="009B2323"/>
    <w:rsid w:val="009B782B"/>
    <w:rsid w:val="009C02B8"/>
    <w:rsid w:val="009C1F16"/>
    <w:rsid w:val="009C3576"/>
    <w:rsid w:val="009C39DD"/>
    <w:rsid w:val="009C47AF"/>
    <w:rsid w:val="009C5493"/>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0F8B"/>
    <w:rsid w:val="00A129DC"/>
    <w:rsid w:val="00A20B7A"/>
    <w:rsid w:val="00A23D0A"/>
    <w:rsid w:val="00A24047"/>
    <w:rsid w:val="00A354FC"/>
    <w:rsid w:val="00A361BD"/>
    <w:rsid w:val="00A36B8A"/>
    <w:rsid w:val="00A40F2F"/>
    <w:rsid w:val="00A4228B"/>
    <w:rsid w:val="00A42501"/>
    <w:rsid w:val="00A42842"/>
    <w:rsid w:val="00A47575"/>
    <w:rsid w:val="00A501E3"/>
    <w:rsid w:val="00A52EF4"/>
    <w:rsid w:val="00A53BE1"/>
    <w:rsid w:val="00A57F7C"/>
    <w:rsid w:val="00A6138F"/>
    <w:rsid w:val="00A61FAB"/>
    <w:rsid w:val="00A62BAC"/>
    <w:rsid w:val="00A6421B"/>
    <w:rsid w:val="00A657D4"/>
    <w:rsid w:val="00A65C04"/>
    <w:rsid w:val="00A7274D"/>
    <w:rsid w:val="00A73EE7"/>
    <w:rsid w:val="00A748FA"/>
    <w:rsid w:val="00A7727B"/>
    <w:rsid w:val="00A83CC1"/>
    <w:rsid w:val="00A8498A"/>
    <w:rsid w:val="00A869D6"/>
    <w:rsid w:val="00A91DBC"/>
    <w:rsid w:val="00A92504"/>
    <w:rsid w:val="00A93678"/>
    <w:rsid w:val="00A953C1"/>
    <w:rsid w:val="00A9724A"/>
    <w:rsid w:val="00AA0910"/>
    <w:rsid w:val="00AA1634"/>
    <w:rsid w:val="00AB123B"/>
    <w:rsid w:val="00AB47E8"/>
    <w:rsid w:val="00AC357D"/>
    <w:rsid w:val="00AC6F05"/>
    <w:rsid w:val="00AD0738"/>
    <w:rsid w:val="00AD62E1"/>
    <w:rsid w:val="00AD6C4E"/>
    <w:rsid w:val="00AE2E16"/>
    <w:rsid w:val="00AF0083"/>
    <w:rsid w:val="00AF0379"/>
    <w:rsid w:val="00AF4245"/>
    <w:rsid w:val="00AF5A4E"/>
    <w:rsid w:val="00AF5D36"/>
    <w:rsid w:val="00B02754"/>
    <w:rsid w:val="00B0505B"/>
    <w:rsid w:val="00B07DC5"/>
    <w:rsid w:val="00B12A83"/>
    <w:rsid w:val="00B13E80"/>
    <w:rsid w:val="00B165B2"/>
    <w:rsid w:val="00B16D01"/>
    <w:rsid w:val="00B16E08"/>
    <w:rsid w:val="00B17686"/>
    <w:rsid w:val="00B20BB3"/>
    <w:rsid w:val="00B25AAB"/>
    <w:rsid w:val="00B2694A"/>
    <w:rsid w:val="00B27506"/>
    <w:rsid w:val="00B27DFA"/>
    <w:rsid w:val="00B34B35"/>
    <w:rsid w:val="00B4357D"/>
    <w:rsid w:val="00B4422E"/>
    <w:rsid w:val="00B54559"/>
    <w:rsid w:val="00B56F5A"/>
    <w:rsid w:val="00B6347D"/>
    <w:rsid w:val="00B63C1E"/>
    <w:rsid w:val="00B63EC8"/>
    <w:rsid w:val="00B663B9"/>
    <w:rsid w:val="00B67977"/>
    <w:rsid w:val="00B76BCB"/>
    <w:rsid w:val="00B80890"/>
    <w:rsid w:val="00B8620C"/>
    <w:rsid w:val="00B92055"/>
    <w:rsid w:val="00B920FC"/>
    <w:rsid w:val="00B94C10"/>
    <w:rsid w:val="00B94FEE"/>
    <w:rsid w:val="00B9603B"/>
    <w:rsid w:val="00BA165C"/>
    <w:rsid w:val="00BA1B8A"/>
    <w:rsid w:val="00BA1B8F"/>
    <w:rsid w:val="00BA27A3"/>
    <w:rsid w:val="00BA4F61"/>
    <w:rsid w:val="00BA5A31"/>
    <w:rsid w:val="00BA5DF5"/>
    <w:rsid w:val="00BB28CF"/>
    <w:rsid w:val="00BB2DAF"/>
    <w:rsid w:val="00BB37EA"/>
    <w:rsid w:val="00BB40C3"/>
    <w:rsid w:val="00BB5C5A"/>
    <w:rsid w:val="00BB6D52"/>
    <w:rsid w:val="00BB77FB"/>
    <w:rsid w:val="00BC0C00"/>
    <w:rsid w:val="00BC3806"/>
    <w:rsid w:val="00BC4AE2"/>
    <w:rsid w:val="00BD1655"/>
    <w:rsid w:val="00BE248B"/>
    <w:rsid w:val="00BE3B89"/>
    <w:rsid w:val="00BE4247"/>
    <w:rsid w:val="00BE7A2C"/>
    <w:rsid w:val="00BF0A82"/>
    <w:rsid w:val="00BF0B3F"/>
    <w:rsid w:val="00BF496F"/>
    <w:rsid w:val="00BF5918"/>
    <w:rsid w:val="00BF742F"/>
    <w:rsid w:val="00BF786B"/>
    <w:rsid w:val="00C00FB5"/>
    <w:rsid w:val="00C054D0"/>
    <w:rsid w:val="00C05B2D"/>
    <w:rsid w:val="00C05DC2"/>
    <w:rsid w:val="00C13804"/>
    <w:rsid w:val="00C16815"/>
    <w:rsid w:val="00C17B3F"/>
    <w:rsid w:val="00C22194"/>
    <w:rsid w:val="00C247D1"/>
    <w:rsid w:val="00C267C6"/>
    <w:rsid w:val="00C31BB7"/>
    <w:rsid w:val="00C328B5"/>
    <w:rsid w:val="00C32909"/>
    <w:rsid w:val="00C35100"/>
    <w:rsid w:val="00C35108"/>
    <w:rsid w:val="00C352B6"/>
    <w:rsid w:val="00C40D74"/>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97BAC"/>
    <w:rsid w:val="00C97EBD"/>
    <w:rsid w:val="00CA1584"/>
    <w:rsid w:val="00CA2930"/>
    <w:rsid w:val="00CA3A0E"/>
    <w:rsid w:val="00CA3E1A"/>
    <w:rsid w:val="00CA76E3"/>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6DA2"/>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3D6C"/>
    <w:rsid w:val="00D2645B"/>
    <w:rsid w:val="00D26CCB"/>
    <w:rsid w:val="00D26E27"/>
    <w:rsid w:val="00D355A4"/>
    <w:rsid w:val="00D37156"/>
    <w:rsid w:val="00D405E4"/>
    <w:rsid w:val="00D40C65"/>
    <w:rsid w:val="00D46F45"/>
    <w:rsid w:val="00D47E18"/>
    <w:rsid w:val="00D521C8"/>
    <w:rsid w:val="00D54A02"/>
    <w:rsid w:val="00D55388"/>
    <w:rsid w:val="00D57393"/>
    <w:rsid w:val="00D61CB1"/>
    <w:rsid w:val="00D61CC8"/>
    <w:rsid w:val="00D6226D"/>
    <w:rsid w:val="00D647DF"/>
    <w:rsid w:val="00D71C8E"/>
    <w:rsid w:val="00D72EC7"/>
    <w:rsid w:val="00D737D3"/>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3A9"/>
    <w:rsid w:val="00DB7A48"/>
    <w:rsid w:val="00DC08F3"/>
    <w:rsid w:val="00DC0B91"/>
    <w:rsid w:val="00DC41AA"/>
    <w:rsid w:val="00DC5D1C"/>
    <w:rsid w:val="00DD174D"/>
    <w:rsid w:val="00DD17F8"/>
    <w:rsid w:val="00DD335C"/>
    <w:rsid w:val="00DD4EDF"/>
    <w:rsid w:val="00DD57B1"/>
    <w:rsid w:val="00DD7728"/>
    <w:rsid w:val="00DE1206"/>
    <w:rsid w:val="00DE31F7"/>
    <w:rsid w:val="00DE5A0A"/>
    <w:rsid w:val="00DE6026"/>
    <w:rsid w:val="00DE6675"/>
    <w:rsid w:val="00DF0C9C"/>
    <w:rsid w:val="00DF2235"/>
    <w:rsid w:val="00E01421"/>
    <w:rsid w:val="00E02A48"/>
    <w:rsid w:val="00E053E1"/>
    <w:rsid w:val="00E05818"/>
    <w:rsid w:val="00E07016"/>
    <w:rsid w:val="00E10A01"/>
    <w:rsid w:val="00E1469E"/>
    <w:rsid w:val="00E14E78"/>
    <w:rsid w:val="00E14E7C"/>
    <w:rsid w:val="00E15CD8"/>
    <w:rsid w:val="00E16A70"/>
    <w:rsid w:val="00E233C9"/>
    <w:rsid w:val="00E241FE"/>
    <w:rsid w:val="00E265AA"/>
    <w:rsid w:val="00E27ABE"/>
    <w:rsid w:val="00E305A2"/>
    <w:rsid w:val="00E36DDE"/>
    <w:rsid w:val="00E43BB2"/>
    <w:rsid w:val="00E529E3"/>
    <w:rsid w:val="00E555B6"/>
    <w:rsid w:val="00E56B8C"/>
    <w:rsid w:val="00E56E3E"/>
    <w:rsid w:val="00E6224B"/>
    <w:rsid w:val="00E65476"/>
    <w:rsid w:val="00E67FD4"/>
    <w:rsid w:val="00E71629"/>
    <w:rsid w:val="00E726C0"/>
    <w:rsid w:val="00E73129"/>
    <w:rsid w:val="00E81E6D"/>
    <w:rsid w:val="00E848A4"/>
    <w:rsid w:val="00E8753F"/>
    <w:rsid w:val="00EA3011"/>
    <w:rsid w:val="00EB1091"/>
    <w:rsid w:val="00EB6D64"/>
    <w:rsid w:val="00EC0AD3"/>
    <w:rsid w:val="00EC112B"/>
    <w:rsid w:val="00EC15CE"/>
    <w:rsid w:val="00EC20AB"/>
    <w:rsid w:val="00EC3BF8"/>
    <w:rsid w:val="00EC4E3C"/>
    <w:rsid w:val="00EC57C9"/>
    <w:rsid w:val="00EC6445"/>
    <w:rsid w:val="00ED2D52"/>
    <w:rsid w:val="00ED7CBE"/>
    <w:rsid w:val="00EE287D"/>
    <w:rsid w:val="00EE2C29"/>
    <w:rsid w:val="00EE5BEB"/>
    <w:rsid w:val="00EE777D"/>
    <w:rsid w:val="00EF2232"/>
    <w:rsid w:val="00F00DEE"/>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57AE4"/>
    <w:rsid w:val="00F63669"/>
    <w:rsid w:val="00F7073F"/>
    <w:rsid w:val="00F70BD6"/>
    <w:rsid w:val="00F70CF2"/>
    <w:rsid w:val="00F70D81"/>
    <w:rsid w:val="00F70DFB"/>
    <w:rsid w:val="00F72E74"/>
    <w:rsid w:val="00F760CA"/>
    <w:rsid w:val="00F82A70"/>
    <w:rsid w:val="00F82AC6"/>
    <w:rsid w:val="00F8597B"/>
    <w:rsid w:val="00F87BDC"/>
    <w:rsid w:val="00F93990"/>
    <w:rsid w:val="00F939A2"/>
    <w:rsid w:val="00F93FE5"/>
    <w:rsid w:val="00FA37A6"/>
    <w:rsid w:val="00FA3C08"/>
    <w:rsid w:val="00FA4001"/>
    <w:rsid w:val="00FA56C9"/>
    <w:rsid w:val="00FA5A07"/>
    <w:rsid w:val="00FB1201"/>
    <w:rsid w:val="00FB41EF"/>
    <w:rsid w:val="00FB6487"/>
    <w:rsid w:val="00FB6B87"/>
    <w:rsid w:val="00FB7842"/>
    <w:rsid w:val="00FC1EB4"/>
    <w:rsid w:val="00FC3366"/>
    <w:rsid w:val="00FC5B48"/>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96141"/>
    <w:pPr>
      <w:numPr>
        <w:numId w:val="21"/>
      </w:numPr>
      <w:outlineLvl w:val="0"/>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8F4E8F"/>
    <w:pPr>
      <w:spacing w:after="120"/>
      <w:ind w:left="680"/>
    </w:pPr>
  </w:style>
  <w:style w:type="table" w:styleId="TableGrid">
    <w:name w:val="Table Grid"/>
    <w:basedOn w:val="TableNormal"/>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996141"/>
    <w:rPr>
      <w:rFonts w:ascii="Arial Bold" w:hAnsi="Arial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467886"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4147E9"/>
    <w:rPr>
      <w:sz w:val="16"/>
      <w:szCs w:val="16"/>
    </w:rPr>
  </w:style>
  <w:style w:type="paragraph" w:styleId="CommentText">
    <w:name w:val="annotation text"/>
    <w:basedOn w:val="Normal"/>
    <w:link w:val="CommentTextChar"/>
    <w:uiPriority w:val="99"/>
    <w:unhideWhenUsed/>
    <w:rsid w:val="004147E9"/>
    <w:pPr>
      <w:spacing w:line="240" w:lineRule="auto"/>
    </w:pPr>
    <w:rPr>
      <w:sz w:val="20"/>
      <w:szCs w:val="20"/>
    </w:rPr>
  </w:style>
  <w:style w:type="character" w:customStyle="1" w:styleId="CommentTextChar">
    <w:name w:val="Comment Text Char"/>
    <w:basedOn w:val="DefaultParagraphFont"/>
    <w:link w:val="CommentText"/>
    <w:uiPriority w:val="99"/>
    <w:rsid w:val="004147E9"/>
    <w:rPr>
      <w:sz w:val="20"/>
      <w:szCs w:val="20"/>
    </w:rPr>
  </w:style>
  <w:style w:type="paragraph" w:styleId="CommentSubject">
    <w:name w:val="annotation subject"/>
    <w:basedOn w:val="CommentText"/>
    <w:next w:val="CommentText"/>
    <w:link w:val="CommentSubjectChar"/>
    <w:uiPriority w:val="99"/>
    <w:semiHidden/>
    <w:unhideWhenUsed/>
    <w:rsid w:val="004147E9"/>
    <w:rPr>
      <w:b/>
      <w:bCs/>
    </w:rPr>
  </w:style>
  <w:style w:type="character" w:customStyle="1" w:styleId="CommentSubjectChar">
    <w:name w:val="Comment Subject Char"/>
    <w:basedOn w:val="CommentTextChar"/>
    <w:link w:val="CommentSubject"/>
    <w:uiPriority w:val="99"/>
    <w:semiHidden/>
    <w:rsid w:val="004147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5273</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Laura Callow</cp:lastModifiedBy>
  <cp:revision>2</cp:revision>
  <cp:lastPrinted>2024-07-17T19:42:00Z</cp:lastPrinted>
  <dcterms:created xsi:type="dcterms:W3CDTF">2024-10-29T12:09:00Z</dcterms:created>
  <dcterms:modified xsi:type="dcterms:W3CDTF">2024-10-29T12:09:00Z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